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DCD" w:rsidRPr="00553E7B" w:rsidRDefault="003C7D5D" w:rsidP="00834DCD">
      <w:pPr>
        <w:jc w:val="center"/>
        <w:rPr>
          <w:b/>
          <w:color w:val="000000"/>
        </w:rPr>
      </w:pPr>
      <w:r>
        <w:rPr>
          <w:b/>
        </w:rPr>
        <w:t>TÝDEN KNIHOVEN V KRAJSKÉ KNIHOVNĚ FRANTIŠKA BARTOŠE VE ZLÍNĚ</w:t>
      </w:r>
      <w:r w:rsidR="00834DCD" w:rsidRPr="00553E7B">
        <w:rPr>
          <w:b/>
        </w:rPr>
        <w:t xml:space="preserve"> </w:t>
      </w:r>
    </w:p>
    <w:p w:rsidR="00B65735" w:rsidRPr="00553E7B" w:rsidRDefault="00B65735" w:rsidP="00834DCD">
      <w:pPr>
        <w:spacing w:after="200"/>
        <w:jc w:val="both"/>
        <w:rPr>
          <w:b/>
          <w:bCs/>
        </w:rPr>
      </w:pPr>
    </w:p>
    <w:p w:rsidR="003C7D5D" w:rsidRPr="00C32DEA" w:rsidRDefault="008F1F69" w:rsidP="00C32DEA">
      <w:pPr>
        <w:jc w:val="both"/>
      </w:pPr>
      <w:r w:rsidRPr="00C32DEA">
        <w:rPr>
          <w:b/>
          <w:bCs/>
        </w:rPr>
        <w:t>Zlín</w:t>
      </w:r>
      <w:r w:rsidR="00CF7487" w:rsidRPr="00C32DEA">
        <w:rPr>
          <w:b/>
          <w:bCs/>
        </w:rPr>
        <w:t xml:space="preserve">, </w:t>
      </w:r>
      <w:r w:rsidR="00834DCD" w:rsidRPr="00C32DEA">
        <w:rPr>
          <w:b/>
          <w:bCs/>
        </w:rPr>
        <w:t>2</w:t>
      </w:r>
      <w:r w:rsidR="003C7D5D" w:rsidRPr="00C32DEA">
        <w:rPr>
          <w:b/>
          <w:bCs/>
        </w:rPr>
        <w:t>7</w:t>
      </w:r>
      <w:r w:rsidR="00C65A6A" w:rsidRPr="00C32DEA">
        <w:rPr>
          <w:b/>
          <w:bCs/>
        </w:rPr>
        <w:t xml:space="preserve">. </w:t>
      </w:r>
      <w:r w:rsidR="00CF7487" w:rsidRPr="00C32DEA">
        <w:rPr>
          <w:b/>
          <w:bCs/>
        </w:rPr>
        <w:t>09</w:t>
      </w:r>
      <w:r w:rsidR="00C65A6A" w:rsidRPr="00C32DEA">
        <w:rPr>
          <w:b/>
          <w:bCs/>
        </w:rPr>
        <w:t>. 2018</w:t>
      </w:r>
      <w:r w:rsidRPr="00C32DEA">
        <w:rPr>
          <w:b/>
          <w:bCs/>
        </w:rPr>
        <w:t xml:space="preserve"> </w:t>
      </w:r>
      <w:r w:rsidR="006552D9" w:rsidRPr="00C32DEA">
        <w:rPr>
          <w:b/>
          <w:bCs/>
        </w:rPr>
        <w:t>–</w:t>
      </w:r>
      <w:r w:rsidR="007A61FB" w:rsidRPr="00C32DEA">
        <w:rPr>
          <w:b/>
          <w:bCs/>
        </w:rPr>
        <w:t xml:space="preserve"> </w:t>
      </w:r>
      <w:r w:rsidR="00834DCD" w:rsidRPr="00C32DEA">
        <w:t xml:space="preserve">Krajská knihovna Františka Bartoše ve Zlíně </w:t>
      </w:r>
      <w:r w:rsidR="004E47B4" w:rsidRPr="00C32DEA">
        <w:t xml:space="preserve">pro své návštěvníky připravila na </w:t>
      </w:r>
      <w:r w:rsidR="004E47B4" w:rsidRPr="00C32DEA">
        <w:t>Týden knihoven</w:t>
      </w:r>
      <w:r w:rsidR="004E47B4" w:rsidRPr="00C32DEA">
        <w:t xml:space="preserve"> bohatý kulturní</w:t>
      </w:r>
      <w:r w:rsidR="004E47B4" w:rsidRPr="00C32DEA">
        <w:t xml:space="preserve"> program.</w:t>
      </w:r>
    </w:p>
    <w:p w:rsidR="003C7D5D" w:rsidRPr="00C32DEA" w:rsidRDefault="003C7D5D" w:rsidP="00C32DEA">
      <w:pPr>
        <w:jc w:val="both"/>
      </w:pPr>
    </w:p>
    <w:p w:rsidR="00C32DEA" w:rsidRPr="00C32DEA" w:rsidRDefault="004E47B4" w:rsidP="00EC7D91">
      <w:pPr>
        <w:ind w:firstLine="708"/>
        <w:jc w:val="both"/>
      </w:pPr>
      <w:r w:rsidRPr="00C32DEA">
        <w:t>První říjnový týden bude tradičně patřit knihovnám.</w:t>
      </w:r>
      <w:r w:rsidRPr="00C32DEA">
        <w:rPr>
          <w:b/>
        </w:rPr>
        <w:t xml:space="preserve"> </w:t>
      </w:r>
      <w:r w:rsidR="00C32DEA">
        <w:rPr>
          <w:i/>
        </w:rPr>
        <w:t>„</w:t>
      </w:r>
      <w:r w:rsidRPr="00C32DEA">
        <w:rPr>
          <w:i/>
        </w:rPr>
        <w:t xml:space="preserve">Letos se jedná již o 22. ročník této akce, konané </w:t>
      </w:r>
      <w:r w:rsidR="003C7D5D" w:rsidRPr="00C32DEA">
        <w:rPr>
          <w:i/>
          <w:color w:val="222222"/>
        </w:rPr>
        <w:t xml:space="preserve">pod záštitou Svazu knihovníků a informačních pracovníků České republiky. </w:t>
      </w:r>
      <w:hyperlink r:id="rId9" w:anchor="Literatura" w:history="1"/>
      <w:r w:rsidR="003C7D5D" w:rsidRPr="00C32DEA">
        <w:rPr>
          <w:i/>
          <w:color w:val="222222"/>
        </w:rPr>
        <w:t xml:space="preserve">Každým rokem </w:t>
      </w:r>
      <w:r w:rsidR="00C32DEA" w:rsidRPr="00C32DEA">
        <w:rPr>
          <w:i/>
          <w:color w:val="222222"/>
        </w:rPr>
        <w:t>knihov</w:t>
      </w:r>
      <w:r w:rsidR="003C7D5D" w:rsidRPr="00C32DEA">
        <w:rPr>
          <w:i/>
          <w:color w:val="222222"/>
        </w:rPr>
        <w:t>n</w:t>
      </w:r>
      <w:r w:rsidR="00C32DEA" w:rsidRPr="00C32DEA">
        <w:rPr>
          <w:i/>
          <w:color w:val="222222"/>
        </w:rPr>
        <w:t>y</w:t>
      </w:r>
      <w:r w:rsidR="003C7D5D" w:rsidRPr="00C32DEA">
        <w:rPr>
          <w:i/>
          <w:color w:val="222222"/>
        </w:rPr>
        <w:t xml:space="preserve"> v </w:t>
      </w:r>
      <w:r w:rsidR="00C32DEA" w:rsidRPr="00C32DEA">
        <w:rPr>
          <w:i/>
          <w:color w:val="222222"/>
        </w:rPr>
        <w:t>tomto</w:t>
      </w:r>
      <w:r w:rsidR="003C7D5D" w:rsidRPr="00C32DEA">
        <w:rPr>
          <w:i/>
          <w:color w:val="222222"/>
        </w:rPr>
        <w:t xml:space="preserve"> týdnu představuj</w:t>
      </w:r>
      <w:r w:rsidR="00C32DEA" w:rsidRPr="00C32DEA">
        <w:rPr>
          <w:i/>
          <w:color w:val="222222"/>
        </w:rPr>
        <w:t>í</w:t>
      </w:r>
      <w:r w:rsidR="003C7D5D" w:rsidRPr="00C32DEA">
        <w:rPr>
          <w:i/>
          <w:color w:val="222222"/>
        </w:rPr>
        <w:t xml:space="preserve"> své nové i stávající služby, přičemž se</w:t>
      </w:r>
      <w:r w:rsidR="00EC7D91">
        <w:rPr>
          <w:i/>
          <w:color w:val="222222"/>
        </w:rPr>
        <w:t xml:space="preserve"> po celé republice</w:t>
      </w:r>
      <w:r w:rsidR="003C7D5D" w:rsidRPr="00C32DEA">
        <w:rPr>
          <w:i/>
          <w:color w:val="222222"/>
        </w:rPr>
        <w:t xml:space="preserve"> konají stovky aktivit zaměřené na knih</w:t>
      </w:r>
      <w:r w:rsidR="00C32DEA" w:rsidRPr="00C32DEA">
        <w:rPr>
          <w:i/>
          <w:color w:val="222222"/>
        </w:rPr>
        <w:t>y</w:t>
      </w:r>
      <w:r w:rsidR="003C7D5D" w:rsidRPr="00C32DEA">
        <w:rPr>
          <w:i/>
          <w:color w:val="222222"/>
        </w:rPr>
        <w:t xml:space="preserve"> a čtenářství</w:t>
      </w:r>
      <w:r w:rsidR="00C32DEA" w:rsidRPr="00C32DEA">
        <w:rPr>
          <w:i/>
        </w:rPr>
        <w:t xml:space="preserve">.“ </w:t>
      </w:r>
      <w:r w:rsidR="00C32DEA" w:rsidRPr="00C32DEA">
        <w:t>uvedla ředitelka knihovny PhDr. Zdeňka Friedlová.</w:t>
      </w:r>
    </w:p>
    <w:p w:rsidR="00C32DEA" w:rsidRDefault="00EC7D91" w:rsidP="00C32DEA">
      <w:pPr>
        <w:jc w:val="both"/>
      </w:pPr>
      <w:r>
        <w:tab/>
      </w:r>
      <w:r w:rsidR="00C32DEA" w:rsidRPr="00C32DEA">
        <w:t>V Krajské knihovně</w:t>
      </w:r>
      <w:r w:rsidR="00C32DEA">
        <w:t xml:space="preserve"> tomu nebude jinak. V úterý 2. října </w:t>
      </w:r>
      <w:r w:rsidR="00C32DEA" w:rsidRPr="00C32DEA">
        <w:t xml:space="preserve">bude při této příležitosti </w:t>
      </w:r>
      <w:r w:rsidR="003C7D5D" w:rsidRPr="00C32DEA">
        <w:t xml:space="preserve">zahájena unikátní putovní fotografická výstava </w:t>
      </w:r>
      <w:r w:rsidR="003C7D5D" w:rsidRPr="00C32DEA">
        <w:rPr>
          <w:b/>
        </w:rPr>
        <w:t>Paměť tváře / Tváře paměti… nejen nuceně nasazených</w:t>
      </w:r>
      <w:r w:rsidR="00C32DEA" w:rsidRPr="00C32DEA">
        <w:rPr>
          <w:b/>
        </w:rPr>
        <w:t xml:space="preserve">. </w:t>
      </w:r>
      <w:r w:rsidR="00C32DEA">
        <w:t>Výstava je společným</w:t>
      </w:r>
      <w:r w:rsidR="003C7D5D" w:rsidRPr="00C32DEA">
        <w:rPr>
          <w:color w:val="000000"/>
        </w:rPr>
        <w:t xml:space="preserve"> projekt</w:t>
      </w:r>
      <w:r w:rsidR="00C32DEA">
        <w:rPr>
          <w:color w:val="000000"/>
        </w:rPr>
        <w:t>em</w:t>
      </w:r>
      <w:r w:rsidR="003C7D5D" w:rsidRPr="00C32DEA">
        <w:rPr>
          <w:color w:val="000000"/>
        </w:rPr>
        <w:t xml:space="preserve"> o</w:t>
      </w:r>
      <w:r w:rsidR="003C7D5D" w:rsidRPr="00C32DEA">
        <w:rPr>
          <w:color w:val="000000"/>
        </w:rPr>
        <w:t>becně prospěšn</w:t>
      </w:r>
      <w:r w:rsidR="003C7D5D" w:rsidRPr="00C32DEA">
        <w:rPr>
          <w:color w:val="000000"/>
        </w:rPr>
        <w:t>é</w:t>
      </w:r>
      <w:r w:rsidR="003C7D5D" w:rsidRPr="00C32DEA">
        <w:rPr>
          <w:color w:val="000000"/>
        </w:rPr>
        <w:t xml:space="preserve"> společnost</w:t>
      </w:r>
      <w:r w:rsidR="003C7D5D" w:rsidRPr="00C32DEA">
        <w:rPr>
          <w:color w:val="000000"/>
        </w:rPr>
        <w:t>i</w:t>
      </w:r>
      <w:r w:rsidR="003C7D5D" w:rsidRPr="00C32DEA">
        <w:rPr>
          <w:color w:val="000000"/>
        </w:rPr>
        <w:t xml:space="preserve"> Živá paměť </w:t>
      </w:r>
      <w:r w:rsidR="0062110E">
        <w:rPr>
          <w:color w:val="000000"/>
        </w:rPr>
        <w:br/>
      </w:r>
      <w:r>
        <w:t>a</w:t>
      </w:r>
      <w:r w:rsidR="003C7D5D" w:rsidRPr="00C32DEA">
        <w:rPr>
          <w:color w:val="000000"/>
        </w:rPr>
        <w:t xml:space="preserve"> fotografk</w:t>
      </w:r>
      <w:r>
        <w:rPr>
          <w:color w:val="000000"/>
        </w:rPr>
        <w:t>y</w:t>
      </w:r>
      <w:r w:rsidR="003C7D5D" w:rsidRPr="00C32DEA">
        <w:rPr>
          <w:color w:val="000000"/>
        </w:rPr>
        <w:t xml:space="preserve"> Jan</w:t>
      </w:r>
      <w:r>
        <w:rPr>
          <w:color w:val="000000"/>
        </w:rPr>
        <w:t>y Stachové</w:t>
      </w:r>
      <w:r w:rsidRPr="00C32DEA">
        <w:rPr>
          <w:color w:val="000000"/>
        </w:rPr>
        <w:t xml:space="preserve"> </w:t>
      </w:r>
      <w:r>
        <w:rPr>
          <w:color w:val="000000"/>
        </w:rPr>
        <w:t>s cílem přibl</w:t>
      </w:r>
      <w:r w:rsidRPr="00C32DEA">
        <w:rPr>
          <w:color w:val="000000"/>
        </w:rPr>
        <w:t>í</w:t>
      </w:r>
      <w:r>
        <w:rPr>
          <w:color w:val="000000"/>
        </w:rPr>
        <w:t>žit</w:t>
      </w:r>
      <w:r w:rsidRPr="00C32DEA">
        <w:t xml:space="preserve"> osudy lidí pronásledovaných v období 2. světové války. </w:t>
      </w:r>
      <w:r w:rsidR="00C32DEA" w:rsidRPr="00C32DEA">
        <w:rPr>
          <w:i/>
        </w:rPr>
        <w:t>„Snažíme se tak přispívat k předávání historických zkušeností pamětníků války, docenění jejich životních osudů a dokumentaci jejich osobních příběhů.”</w:t>
      </w:r>
      <w:r w:rsidR="00C32DEA" w:rsidRPr="00C32DEA">
        <w:t xml:space="preserve"> vysvětluje Pavel Voves, ředitel společnosti. </w:t>
      </w:r>
    </w:p>
    <w:p w:rsidR="003C7D5D" w:rsidRPr="00C32DEA" w:rsidRDefault="00EC7D91" w:rsidP="00C32DEA">
      <w:pPr>
        <w:jc w:val="both"/>
      </w:pPr>
      <w:r>
        <w:tab/>
      </w:r>
      <w:r w:rsidR="003C7D5D" w:rsidRPr="00C32DEA">
        <w:rPr>
          <w:color w:val="000000"/>
        </w:rPr>
        <w:t xml:space="preserve">Slavnostní vernisáž se </w:t>
      </w:r>
      <w:r w:rsidR="00C32DEA">
        <w:rPr>
          <w:color w:val="000000"/>
        </w:rPr>
        <w:t>uskuteční</w:t>
      </w:r>
      <w:r w:rsidR="003C7D5D" w:rsidRPr="00C32DEA">
        <w:rPr>
          <w:color w:val="000000"/>
        </w:rPr>
        <w:t xml:space="preserve"> v úterý 2. </w:t>
      </w:r>
      <w:r w:rsidR="00C32DEA">
        <w:rPr>
          <w:color w:val="000000"/>
        </w:rPr>
        <w:t>října</w:t>
      </w:r>
      <w:r w:rsidR="003C7D5D" w:rsidRPr="00C32DEA">
        <w:rPr>
          <w:color w:val="000000"/>
        </w:rPr>
        <w:t xml:space="preserve"> od 17.00</w:t>
      </w:r>
      <w:r w:rsidR="003C7D5D" w:rsidRPr="00C32DEA">
        <w:t xml:space="preserve"> </w:t>
      </w:r>
      <w:r w:rsidR="00C32DEA">
        <w:t>hodin v předsálí Ústřední knihovny za př</w:t>
      </w:r>
      <w:r>
        <w:t>í</w:t>
      </w:r>
      <w:r w:rsidR="00C32DEA">
        <w:t xml:space="preserve">tomnosti fotografky Jany Stachové a </w:t>
      </w:r>
      <w:r w:rsidR="00C32DEA" w:rsidRPr="00C32DEA">
        <w:rPr>
          <w:color w:val="000000"/>
        </w:rPr>
        <w:t>z</w:t>
      </w:r>
      <w:r w:rsidR="00C32DEA">
        <w:rPr>
          <w:color w:val="000000"/>
        </w:rPr>
        <w:t>ástupců</w:t>
      </w:r>
      <w:r w:rsidR="00C32DEA" w:rsidRPr="00C32DEA">
        <w:rPr>
          <w:color w:val="000000"/>
        </w:rPr>
        <w:t xml:space="preserve"> obecně prospěšné společnosti Živá paměť</w:t>
      </w:r>
      <w:r>
        <w:t xml:space="preserve">. </w:t>
      </w:r>
      <w:r w:rsidR="003C7D5D" w:rsidRPr="00C32DEA">
        <w:rPr>
          <w:bCs/>
          <w:color w:val="000000"/>
        </w:rPr>
        <w:t>Vernisáži bude předcházet tematická beseda u kulatého stolu</w:t>
      </w:r>
      <w:r w:rsidR="00C32DEA">
        <w:rPr>
          <w:bCs/>
          <w:color w:val="000000"/>
        </w:rPr>
        <w:t xml:space="preserve"> s</w:t>
      </w:r>
      <w:r w:rsidR="003C7D5D" w:rsidRPr="00C32DEA">
        <w:rPr>
          <w:bCs/>
          <w:color w:val="000000"/>
        </w:rPr>
        <w:t xml:space="preserve"> </w:t>
      </w:r>
      <w:r w:rsidR="00C32DEA" w:rsidRPr="00C32DEA">
        <w:t>cílem zlepšit povědomí veřejnosti o aktuální životní situaci a potřebách této specifické skupiny seniorů</w:t>
      </w:r>
      <w:r w:rsidR="00C32DEA">
        <w:t xml:space="preserve"> </w:t>
      </w:r>
      <w:r>
        <w:t>(</w:t>
      </w:r>
      <w:r w:rsidR="0062110E">
        <w:t>o</w:t>
      </w:r>
      <w:r w:rsidR="003C7D5D" w:rsidRPr="00C32DEA">
        <w:rPr>
          <w:bCs/>
          <w:color w:val="000000"/>
        </w:rPr>
        <w:t xml:space="preserve">d 16.00 </w:t>
      </w:r>
      <w:r w:rsidR="00C32DEA">
        <w:rPr>
          <w:bCs/>
          <w:color w:val="000000"/>
        </w:rPr>
        <w:t>hodin v sále B</w:t>
      </w:r>
      <w:r>
        <w:rPr>
          <w:bCs/>
          <w:color w:val="000000"/>
        </w:rPr>
        <w:t>)</w:t>
      </w:r>
      <w:r w:rsidR="00C32DEA">
        <w:rPr>
          <w:bCs/>
          <w:color w:val="000000"/>
        </w:rPr>
        <w:t>.</w:t>
      </w:r>
      <w:r w:rsidR="00C32DEA" w:rsidRPr="00C32DEA">
        <w:rPr>
          <w:color w:val="000000"/>
        </w:rPr>
        <w:t xml:space="preserve"> </w:t>
      </w:r>
      <w:r w:rsidR="003C7D5D" w:rsidRPr="00C32DEA">
        <w:rPr>
          <w:color w:val="000000"/>
        </w:rPr>
        <w:t xml:space="preserve">Výstava bude </w:t>
      </w:r>
      <w:r w:rsidR="00C32DEA">
        <w:rPr>
          <w:color w:val="000000"/>
        </w:rPr>
        <w:t xml:space="preserve">ve Zlíně ke zhlédnutí </w:t>
      </w:r>
      <w:r w:rsidR="003C7D5D" w:rsidRPr="00C32DEA">
        <w:rPr>
          <w:color w:val="000000"/>
        </w:rPr>
        <w:t>do 30</w:t>
      </w:r>
      <w:r w:rsidR="00C32DEA">
        <w:rPr>
          <w:color w:val="000000"/>
        </w:rPr>
        <w:t xml:space="preserve">. října </w:t>
      </w:r>
      <w:r w:rsidR="003C7D5D" w:rsidRPr="00C32DEA">
        <w:rPr>
          <w:color w:val="000000"/>
        </w:rPr>
        <w:t>2018</w:t>
      </w:r>
      <w:r w:rsidR="00C32DEA">
        <w:rPr>
          <w:color w:val="000000"/>
        </w:rPr>
        <w:t>.</w:t>
      </w:r>
    </w:p>
    <w:p w:rsidR="00EC7D91" w:rsidRPr="00EC7D91" w:rsidRDefault="00EC7D91" w:rsidP="00EC7D91">
      <w:pPr>
        <w:pStyle w:val="Prosttex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C7D91">
        <w:rPr>
          <w:rFonts w:ascii="Times New Roman" w:hAnsi="Times New Roman" w:cs="Times New Roman"/>
          <w:sz w:val="24"/>
          <w:szCs w:val="24"/>
        </w:rPr>
        <w:t>Středa</w:t>
      </w:r>
      <w:r w:rsidR="003C7D5D" w:rsidRPr="00EC7D91">
        <w:rPr>
          <w:rFonts w:ascii="Times New Roman" w:hAnsi="Times New Roman" w:cs="Times New Roman"/>
          <w:sz w:val="24"/>
          <w:szCs w:val="24"/>
        </w:rPr>
        <w:t xml:space="preserve"> 3. října </w:t>
      </w:r>
      <w:r w:rsidRPr="00EC7D91">
        <w:rPr>
          <w:rFonts w:ascii="Times New Roman" w:hAnsi="Times New Roman" w:cs="Times New Roman"/>
          <w:sz w:val="24"/>
          <w:szCs w:val="24"/>
        </w:rPr>
        <w:t xml:space="preserve">bude patřit </w:t>
      </w:r>
      <w:r w:rsidR="003C7D5D" w:rsidRPr="00EC7D91">
        <w:rPr>
          <w:rFonts w:ascii="Times New Roman" w:hAnsi="Times New Roman" w:cs="Times New Roman"/>
          <w:sz w:val="24"/>
          <w:szCs w:val="24"/>
        </w:rPr>
        <w:t>Dn</w:t>
      </w:r>
      <w:r w:rsidRPr="00EC7D91">
        <w:rPr>
          <w:rFonts w:ascii="Times New Roman" w:hAnsi="Times New Roman" w:cs="Times New Roman"/>
          <w:sz w:val="24"/>
          <w:szCs w:val="24"/>
        </w:rPr>
        <w:t>i</w:t>
      </w:r>
      <w:r w:rsidR="003C7D5D" w:rsidRPr="00EC7D91">
        <w:rPr>
          <w:rFonts w:ascii="Times New Roman" w:hAnsi="Times New Roman" w:cs="Times New Roman"/>
          <w:sz w:val="24"/>
          <w:szCs w:val="24"/>
        </w:rPr>
        <w:t xml:space="preserve"> slovinsko-českého přátelství. Ve 14. hodin </w:t>
      </w:r>
      <w:r w:rsidRPr="00EC7D91">
        <w:rPr>
          <w:rFonts w:ascii="Times New Roman" w:hAnsi="Times New Roman" w:cs="Times New Roman"/>
          <w:sz w:val="24"/>
          <w:szCs w:val="24"/>
        </w:rPr>
        <w:t xml:space="preserve">budou mít zájemci možnost navštívit </w:t>
      </w:r>
      <w:r w:rsidR="003C7D5D" w:rsidRPr="00EC7D91">
        <w:rPr>
          <w:rFonts w:ascii="Times New Roman" w:hAnsi="Times New Roman" w:cs="Times New Roman"/>
          <w:sz w:val="24"/>
          <w:szCs w:val="24"/>
          <w:lang w:eastAsia="cs-CZ"/>
        </w:rPr>
        <w:t>Interaktivní přednášk</w:t>
      </w:r>
      <w:r w:rsidRPr="00EC7D91">
        <w:rPr>
          <w:rFonts w:ascii="Times New Roman" w:hAnsi="Times New Roman" w:cs="Times New Roman"/>
          <w:sz w:val="24"/>
          <w:szCs w:val="24"/>
        </w:rPr>
        <w:t>u současné</w:t>
      </w:r>
      <w:r w:rsidR="003C7D5D" w:rsidRPr="00EC7D91">
        <w:rPr>
          <w:rFonts w:ascii="Times New Roman" w:hAnsi="Times New Roman" w:cs="Times New Roman"/>
          <w:sz w:val="24"/>
          <w:szCs w:val="24"/>
          <w:lang w:eastAsia="cs-CZ"/>
        </w:rPr>
        <w:t xml:space="preserve"> slovinské básnířky</w:t>
      </w:r>
      <w:r w:rsidR="003C7D5D" w:rsidRPr="00EC7D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7D5D" w:rsidRPr="00EC7D91">
        <w:rPr>
          <w:rFonts w:ascii="Times New Roman" w:hAnsi="Times New Roman" w:cs="Times New Roman"/>
          <w:b/>
          <w:sz w:val="24"/>
          <w:szCs w:val="24"/>
          <w:lang w:eastAsia="cs-CZ"/>
        </w:rPr>
        <w:t xml:space="preserve">Dr. </w:t>
      </w:r>
      <w:proofErr w:type="spellStart"/>
      <w:r w:rsidRPr="00EC7D91">
        <w:rPr>
          <w:rFonts w:ascii="Times New Roman" w:hAnsi="Times New Roman" w:cs="Times New Roman"/>
          <w:b/>
          <w:sz w:val="24"/>
          <w:szCs w:val="24"/>
        </w:rPr>
        <w:t>Glorjany</w:t>
      </w:r>
      <w:proofErr w:type="spellEnd"/>
      <w:r w:rsidR="003C7D5D" w:rsidRPr="00EC7D91">
        <w:rPr>
          <w:rFonts w:ascii="Times New Roman" w:hAnsi="Times New Roman" w:cs="Times New Roman"/>
          <w:b/>
          <w:sz w:val="24"/>
          <w:szCs w:val="24"/>
          <w:lang w:eastAsia="cs-CZ"/>
        </w:rPr>
        <w:t xml:space="preserve"> Veber</w:t>
      </w:r>
      <w:r w:rsidR="003C7D5D" w:rsidRPr="00EC7D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7D5D" w:rsidRPr="00EC7D91">
        <w:rPr>
          <w:rFonts w:ascii="Times New Roman" w:hAnsi="Times New Roman" w:cs="Times New Roman"/>
          <w:b/>
          <w:sz w:val="24"/>
          <w:szCs w:val="24"/>
          <w:lang w:eastAsia="cs-CZ"/>
        </w:rPr>
        <w:t>Poezie</w:t>
      </w:r>
      <w:r w:rsidR="003C7D5D" w:rsidRPr="00EC7D91">
        <w:rPr>
          <w:rFonts w:ascii="Times New Roman" w:hAnsi="Times New Roman" w:cs="Times New Roman"/>
          <w:b/>
          <w:sz w:val="24"/>
          <w:szCs w:val="24"/>
        </w:rPr>
        <w:t xml:space="preserve"> jako prvek společenské proměny. </w:t>
      </w:r>
    </w:p>
    <w:p w:rsidR="003C7D5D" w:rsidRPr="00AD0ACA" w:rsidRDefault="003C7D5D" w:rsidP="00EC7D91">
      <w:pPr>
        <w:ind w:firstLine="708"/>
        <w:jc w:val="both"/>
        <w:rPr>
          <w:color w:val="000000"/>
        </w:rPr>
      </w:pPr>
      <w:r w:rsidRPr="00EC7D91">
        <w:t xml:space="preserve">Od 17 hodin se </w:t>
      </w:r>
      <w:r w:rsidR="00EC7D91" w:rsidRPr="00EC7D91">
        <w:t xml:space="preserve">pak </w:t>
      </w:r>
      <w:r w:rsidRPr="00EC7D91">
        <w:t>v kavárně uskuteční p</w:t>
      </w:r>
      <w:r w:rsidRPr="00EC7D91">
        <w:t>oetický slovinský večer s</w:t>
      </w:r>
      <w:r w:rsidRPr="00EC7D91">
        <w:t> </w:t>
      </w:r>
      <w:r w:rsidRPr="00EC7D91">
        <w:t>harfou</w:t>
      </w:r>
      <w:r w:rsidRPr="00EC7D91">
        <w:t xml:space="preserve"> </w:t>
      </w:r>
      <w:r w:rsidRPr="00EC7D91">
        <w:rPr>
          <w:b/>
        </w:rPr>
        <w:t>"Život jako květ"</w:t>
      </w:r>
      <w:r w:rsidRPr="00AD0ACA">
        <w:rPr>
          <w:color w:val="000000"/>
        </w:rPr>
        <w:t xml:space="preserve">, s čestným hostem Jeho Excelencí </w:t>
      </w:r>
      <w:proofErr w:type="spellStart"/>
      <w:r w:rsidRPr="00AD0ACA">
        <w:rPr>
          <w:color w:val="000000"/>
        </w:rPr>
        <w:t>mag</w:t>
      </w:r>
      <w:proofErr w:type="spellEnd"/>
      <w:r w:rsidRPr="00AD0ACA">
        <w:rPr>
          <w:color w:val="000000"/>
        </w:rPr>
        <w:t>. Leonem Marcem, velvyslancem Slovinské republiky v Praze.</w:t>
      </w:r>
      <w:r w:rsidRPr="00EC7D91">
        <w:rPr>
          <w:color w:val="000000"/>
        </w:rPr>
        <w:t xml:space="preserve"> </w:t>
      </w:r>
      <w:r w:rsidR="00EC7D91">
        <w:rPr>
          <w:color w:val="000000"/>
        </w:rPr>
        <w:t>Představí se</w:t>
      </w:r>
      <w:r w:rsidRPr="00EC7D91">
        <w:rPr>
          <w:color w:val="000000"/>
        </w:rPr>
        <w:t xml:space="preserve"> slovinské básnířky </w:t>
      </w:r>
      <w:r w:rsidRPr="00EC7D91">
        <w:t xml:space="preserve">Ing. arch. </w:t>
      </w:r>
      <w:proofErr w:type="spellStart"/>
      <w:r w:rsidRPr="00EC7D91">
        <w:t>Ajda</w:t>
      </w:r>
      <w:proofErr w:type="spellEnd"/>
      <w:r w:rsidRPr="00C32DEA">
        <w:t xml:space="preserve"> </w:t>
      </w:r>
      <w:proofErr w:type="spellStart"/>
      <w:r w:rsidRPr="00C32DEA">
        <w:t>Balderman</w:t>
      </w:r>
      <w:proofErr w:type="spellEnd"/>
      <w:r w:rsidRPr="00C32DEA">
        <w:t xml:space="preserve"> Plesník</w:t>
      </w:r>
      <w:r w:rsidRPr="00C32DEA">
        <w:t xml:space="preserve"> a</w:t>
      </w:r>
      <w:r w:rsidRPr="00C32DEA">
        <w:t xml:space="preserve"> Dr. </w:t>
      </w:r>
      <w:proofErr w:type="spellStart"/>
      <w:r w:rsidR="00EC7D91">
        <w:t>Glorjana</w:t>
      </w:r>
      <w:proofErr w:type="spellEnd"/>
      <w:r w:rsidR="00EC7D91">
        <w:t xml:space="preserve"> Veber</w:t>
      </w:r>
      <w:r w:rsidRPr="00C32DEA">
        <w:t>. O interpretaci v češtině se postará</w:t>
      </w:r>
      <w:r w:rsidR="00EC7D91">
        <w:t xml:space="preserve"> Irena </w:t>
      </w:r>
      <w:proofErr w:type="spellStart"/>
      <w:r w:rsidR="00EC7D91">
        <w:t>Velísková</w:t>
      </w:r>
      <w:proofErr w:type="spellEnd"/>
      <w:r w:rsidRPr="00C32DEA">
        <w:t xml:space="preserve"> </w:t>
      </w:r>
      <w:r w:rsidRPr="00C32DEA">
        <w:t xml:space="preserve">a </w:t>
      </w:r>
      <w:r w:rsidR="00EC7D91">
        <w:t>na harfu pořad doprovodí</w:t>
      </w:r>
      <w:r w:rsidRPr="00C32DEA">
        <w:t xml:space="preserve"> </w:t>
      </w:r>
      <w:r w:rsidR="00EC7D91">
        <w:t xml:space="preserve">Lucie Fajkusová. Oba pořady jsou pořádány </w:t>
      </w:r>
      <w:r w:rsidRPr="00AD0ACA">
        <w:rPr>
          <w:color w:val="000000"/>
        </w:rPr>
        <w:t xml:space="preserve">ve spolupráci </w:t>
      </w:r>
      <w:r w:rsidR="0062110E">
        <w:rPr>
          <w:color w:val="000000"/>
        </w:rPr>
        <w:br/>
      </w:r>
      <w:r w:rsidRPr="00AD0ACA">
        <w:rPr>
          <w:color w:val="000000"/>
        </w:rPr>
        <w:t>s Velvyslanectvím Slovinské republiky v Praze a Česko-slovinskou společností.</w:t>
      </w:r>
    </w:p>
    <w:p w:rsidR="003C7D5D" w:rsidRPr="00C32DEA" w:rsidRDefault="00EC7D91" w:rsidP="00EC7D91">
      <w:pPr>
        <w:ind w:firstLine="708"/>
        <w:jc w:val="both"/>
        <w:rPr>
          <w:b/>
        </w:rPr>
      </w:pPr>
      <w:r>
        <w:t xml:space="preserve">Na </w:t>
      </w:r>
      <w:r w:rsidR="004E47B4" w:rsidRPr="00EC7D91">
        <w:t xml:space="preserve">čtvrtek 4. </w:t>
      </w:r>
      <w:r w:rsidRPr="00EC7D91">
        <w:t>ř</w:t>
      </w:r>
      <w:r w:rsidR="004E47B4" w:rsidRPr="00EC7D91">
        <w:t xml:space="preserve">íjna </w:t>
      </w:r>
      <w:r>
        <w:t xml:space="preserve">je připraveno populární </w:t>
      </w:r>
      <w:r w:rsidRPr="00EC7D91">
        <w:rPr>
          <w:b/>
        </w:rPr>
        <w:t>Čtení v parku</w:t>
      </w:r>
      <w:r>
        <w:t xml:space="preserve">. </w:t>
      </w:r>
      <w:r w:rsidR="004E47B4" w:rsidRPr="00EC7D91">
        <w:t>Oblíbený herec MDZ</w:t>
      </w:r>
      <w:r w:rsidR="004E47B4" w:rsidRPr="00C32DEA">
        <w:rPr>
          <w:b/>
        </w:rPr>
        <w:t xml:space="preserve"> </w:t>
      </w:r>
      <w:r w:rsidR="003C7D5D" w:rsidRPr="00C32DEA">
        <w:rPr>
          <w:b/>
        </w:rPr>
        <w:t xml:space="preserve"> </w:t>
      </w:r>
      <w:r w:rsidR="004E47B4" w:rsidRPr="00EC7D91">
        <w:rPr>
          <w:b/>
        </w:rPr>
        <w:t>Radoslav Šopík</w:t>
      </w:r>
      <w:r w:rsidR="004E47B4" w:rsidRPr="00C32DEA">
        <w:t xml:space="preserve"> </w:t>
      </w:r>
      <w:r w:rsidR="004E47B4" w:rsidRPr="00C32DEA">
        <w:t xml:space="preserve">bude </w:t>
      </w:r>
      <w:r>
        <w:t>od 16 hodin</w:t>
      </w:r>
      <w:r w:rsidRPr="00C32DEA">
        <w:rPr>
          <w:b/>
        </w:rPr>
        <w:t xml:space="preserve"> </w:t>
      </w:r>
      <w:r w:rsidR="004E47B4" w:rsidRPr="00C32DEA">
        <w:t xml:space="preserve">číst v parku Komenského z </w:t>
      </w:r>
      <w:r w:rsidR="004E47B4" w:rsidRPr="00C32DEA">
        <w:t xml:space="preserve">knihy Karla Pekárka </w:t>
      </w:r>
      <w:proofErr w:type="spellStart"/>
      <w:r w:rsidR="004E47B4" w:rsidRPr="00EC7D91">
        <w:rPr>
          <w:b/>
        </w:rPr>
        <w:t>Starozlínské</w:t>
      </w:r>
      <w:proofErr w:type="spellEnd"/>
      <w:r w:rsidR="004E47B4" w:rsidRPr="00EC7D91">
        <w:rPr>
          <w:b/>
        </w:rPr>
        <w:t xml:space="preserve"> pověst</w:t>
      </w:r>
      <w:r w:rsidRPr="00EC7D91">
        <w:rPr>
          <w:b/>
        </w:rPr>
        <w:t>i</w:t>
      </w:r>
      <w:r w:rsidRPr="00EC7D91">
        <w:t xml:space="preserve">, na kytaru pořad doprovodí </w:t>
      </w:r>
      <w:r w:rsidR="004E47B4" w:rsidRPr="00EC7D91">
        <w:rPr>
          <w:b/>
        </w:rPr>
        <w:t>Filip Vítů</w:t>
      </w:r>
      <w:r w:rsidR="004E47B4" w:rsidRPr="00EC7D91">
        <w:t>. Akce je pořádána ve sp</w:t>
      </w:r>
      <w:r w:rsidRPr="00EC7D91">
        <w:t>o</w:t>
      </w:r>
      <w:r w:rsidR="004E47B4" w:rsidRPr="00EC7D91">
        <w:t>lupráci s Živým Zlínem.</w:t>
      </w:r>
      <w:r w:rsidR="003C7D5D" w:rsidRPr="00C32DEA">
        <w:rPr>
          <w:b/>
        </w:rPr>
        <w:t xml:space="preserve"> </w:t>
      </w:r>
    </w:p>
    <w:p w:rsidR="004E47B4" w:rsidRPr="00C32DEA" w:rsidRDefault="00EC7D91" w:rsidP="00C32DEA">
      <w:pPr>
        <w:jc w:val="both"/>
      </w:pPr>
      <w:r>
        <w:tab/>
      </w:r>
      <w:r w:rsidR="004E47B4" w:rsidRPr="00C32DEA">
        <w:t>Až do konce Týdne knihoven mají rodiče možnost registrovat své pr</w:t>
      </w:r>
      <w:r w:rsidR="00C32DEA">
        <w:t>v</w:t>
      </w:r>
      <w:r w:rsidR="004E47B4" w:rsidRPr="00C32DEA">
        <w:t xml:space="preserve">ňáčky </w:t>
      </w:r>
      <w:r w:rsidR="0062110E">
        <w:br/>
      </w:r>
      <w:r w:rsidR="004E47B4" w:rsidRPr="00C32DEA">
        <w:t xml:space="preserve">do knihovny zdarma. Akce platí ve všech provozech knihovny. </w:t>
      </w:r>
    </w:p>
    <w:p w:rsidR="00DE0852" w:rsidRPr="00C32DEA" w:rsidRDefault="00553E7B" w:rsidP="00C32DEA">
      <w:pPr>
        <w:jc w:val="both"/>
        <w:rPr>
          <w:b/>
        </w:rPr>
      </w:pPr>
      <w:r w:rsidRPr="00C32DEA">
        <w:rPr>
          <w:i/>
        </w:rPr>
        <w:tab/>
      </w:r>
      <w:r w:rsidR="00D041CE" w:rsidRPr="00C32DEA">
        <w:rPr>
          <w:b/>
        </w:rPr>
        <w:t xml:space="preserve"> </w:t>
      </w:r>
    </w:p>
    <w:p w:rsidR="00FD3D4D" w:rsidRPr="00553E7B" w:rsidRDefault="00AD3D00" w:rsidP="00484F28">
      <w:pPr>
        <w:jc w:val="both"/>
        <w:rPr>
          <w:b/>
        </w:rPr>
      </w:pPr>
      <w:bookmarkStart w:id="0" w:name="_GoBack"/>
      <w:bookmarkEnd w:id="0"/>
      <w:r w:rsidRPr="00553E7B">
        <w:rPr>
          <w:b/>
        </w:rPr>
        <w:t>Kontakt:</w:t>
      </w:r>
    </w:p>
    <w:p w:rsidR="00FD3D4D" w:rsidRPr="00553E7B" w:rsidRDefault="008F1F69" w:rsidP="00484F28">
      <w:pPr>
        <w:jc w:val="both"/>
      </w:pPr>
      <w:r w:rsidRPr="00553E7B">
        <w:t>Mgr. Gabriela Winklerová</w:t>
      </w:r>
    </w:p>
    <w:p w:rsidR="00FD3D4D" w:rsidRPr="00553E7B" w:rsidRDefault="000276DB" w:rsidP="00484F28">
      <w:pPr>
        <w:jc w:val="both"/>
      </w:pPr>
      <w:r w:rsidRPr="00553E7B">
        <w:t>Projektová manažerka, komunikace s</w:t>
      </w:r>
      <w:r w:rsidR="00C65A6A" w:rsidRPr="00553E7B">
        <w:t> </w:t>
      </w:r>
      <w:r w:rsidRPr="00553E7B">
        <w:t>veřejností</w:t>
      </w:r>
    </w:p>
    <w:p w:rsidR="00FD3D4D" w:rsidRPr="00553E7B" w:rsidRDefault="00FD3D4D" w:rsidP="00553E7B">
      <w:r w:rsidRPr="00553E7B">
        <w:t>tel.: 573 032 5</w:t>
      </w:r>
      <w:r w:rsidR="000276DB" w:rsidRPr="00553E7B">
        <w:t>05</w:t>
      </w:r>
      <w:r w:rsidRPr="00553E7B">
        <w:t xml:space="preserve">, </w:t>
      </w:r>
      <w:r w:rsidRPr="00553E7B">
        <w:rPr>
          <w:color w:val="000000"/>
        </w:rPr>
        <w:t>734</w:t>
      </w:r>
      <w:r w:rsidR="000276DB" w:rsidRPr="00553E7B">
        <w:rPr>
          <w:color w:val="000000"/>
        </w:rPr>
        <w:t> 860</w:t>
      </w:r>
      <w:r w:rsidR="00553E7B">
        <w:rPr>
          <w:color w:val="000000"/>
        </w:rPr>
        <w:t> </w:t>
      </w:r>
      <w:r w:rsidR="000276DB" w:rsidRPr="00553E7B">
        <w:rPr>
          <w:color w:val="000000"/>
        </w:rPr>
        <w:t>722</w:t>
      </w:r>
      <w:r w:rsidR="00553E7B">
        <w:rPr>
          <w:color w:val="000000"/>
        </w:rPr>
        <w:t xml:space="preserve">, </w:t>
      </w:r>
      <w:r w:rsidRPr="00553E7B">
        <w:t xml:space="preserve">e-mail: </w:t>
      </w:r>
      <w:hyperlink r:id="rId10" w:history="1">
        <w:r w:rsidR="008F1F69" w:rsidRPr="00553E7B">
          <w:rPr>
            <w:rStyle w:val="Hypertextovodkaz"/>
          </w:rPr>
          <w:t>winklerova@kfbz.cz</w:t>
        </w:r>
      </w:hyperlink>
      <w:r w:rsidRPr="00553E7B">
        <w:t xml:space="preserve"> </w:t>
      </w:r>
    </w:p>
    <w:p w:rsidR="00AD3D00" w:rsidRPr="00553E7B" w:rsidRDefault="00AD3D00" w:rsidP="00484F28">
      <w:pPr>
        <w:pStyle w:val="Zkladntext2"/>
      </w:pPr>
      <w:r w:rsidRPr="00553E7B">
        <w:t>Krajská knihovna Františka Bartoše ve Zlíně, příspěvková organizace</w:t>
      </w:r>
    </w:p>
    <w:p w:rsidR="00AD3D00" w:rsidRPr="00C55946" w:rsidRDefault="00AD3D00" w:rsidP="00484F28">
      <w:r w:rsidRPr="00553E7B">
        <w:t>14|15 BAŤŮV INSTITUT, budova 15, Vavrečkova 7040, 760 01 Zlín</w:t>
      </w:r>
    </w:p>
    <w:p w:rsidR="007E2144" w:rsidRDefault="0062110E" w:rsidP="00484F28">
      <w:hyperlink r:id="rId11" w:history="1">
        <w:r w:rsidR="00AD3D00" w:rsidRPr="00C55946">
          <w:rPr>
            <w:rStyle w:val="Hypertextovodkaz"/>
          </w:rPr>
          <w:t>www.kfbz.cz</w:t>
        </w:r>
      </w:hyperlink>
      <w:r w:rsidR="00AD3D00" w:rsidRPr="00C55946">
        <w:t xml:space="preserve"> / </w:t>
      </w:r>
      <w:hyperlink r:id="rId12" w:history="1">
        <w:r w:rsidR="00AD3D00" w:rsidRPr="00C55946">
          <w:rPr>
            <w:rStyle w:val="Hypertextovodkaz"/>
          </w:rPr>
          <w:t>info@kfbz.cz</w:t>
        </w:r>
      </w:hyperlink>
      <w:r w:rsidR="00AD3D00" w:rsidRPr="00C55946">
        <w:t xml:space="preserve"> /</w:t>
      </w:r>
      <w:r w:rsidR="00AD3D00" w:rsidRPr="00C55946">
        <w:rPr>
          <w:noProof/>
        </w:rPr>
        <w:t xml:space="preserve"> </w:t>
      </w:r>
      <w:hyperlink r:id="rId13" w:history="1">
        <w:r w:rsidR="00AD3D00" w:rsidRPr="00C55946">
          <w:rPr>
            <w:rStyle w:val="Hypertextovodkaz"/>
            <w:noProof/>
          </w:rPr>
          <w:t>www.facebook.com/zlinknihovna</w:t>
        </w:r>
      </w:hyperlink>
    </w:p>
    <w:sectPr w:rsidR="007E2144" w:rsidSect="006C51EF">
      <w:headerReference w:type="default" r:id="rId14"/>
      <w:pgSz w:w="11906" w:h="16838"/>
      <w:pgMar w:top="124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2893" w:rsidRDefault="00872893" w:rsidP="009D1512">
      <w:r>
        <w:separator/>
      </w:r>
    </w:p>
  </w:endnote>
  <w:endnote w:type="continuationSeparator" w:id="0">
    <w:p w:rsidR="00872893" w:rsidRDefault="00872893" w:rsidP="009D1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2893" w:rsidRDefault="00872893" w:rsidP="009D1512">
      <w:r>
        <w:separator/>
      </w:r>
    </w:p>
  </w:footnote>
  <w:footnote w:type="continuationSeparator" w:id="0">
    <w:p w:rsidR="00872893" w:rsidRDefault="00872893" w:rsidP="009D15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F1B" w:rsidRPr="009D1512" w:rsidRDefault="00B75ACA" w:rsidP="003642F9">
    <w:pPr>
      <w:pStyle w:val="Zhlav"/>
      <w:pBdr>
        <w:bottom w:val="single" w:sz="4" w:space="1" w:color="auto"/>
      </w:pBdr>
      <w:spacing w:before="120"/>
      <w:rPr>
        <w:rFonts w:ascii="Arial" w:hAnsi="Arial" w:cs="Arial"/>
        <w:color w:val="7F7F7F"/>
        <w:sz w:val="20"/>
        <w:szCs w:val="20"/>
      </w:rPr>
    </w:pP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4971415</wp:posOffset>
          </wp:positionH>
          <wp:positionV relativeFrom="paragraph">
            <wp:posOffset>97155</wp:posOffset>
          </wp:positionV>
          <wp:extent cx="615315" cy="44069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" cy="440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2961640</wp:posOffset>
          </wp:positionH>
          <wp:positionV relativeFrom="paragraph">
            <wp:posOffset>91602</wp:posOffset>
          </wp:positionV>
          <wp:extent cx="1635760" cy="417195"/>
          <wp:effectExtent l="0" t="0" r="2540" b="190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k_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760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4F1B">
      <w:rPr>
        <w:rFonts w:ascii="Arial" w:hAnsi="Arial" w:cs="Arial"/>
        <w:noProof/>
        <w:color w:val="7F7F7F"/>
        <w:sz w:val="20"/>
        <w:szCs w:val="20"/>
      </w:rPr>
      <w:drawing>
        <wp:inline distT="0" distB="0" distL="0" distR="0">
          <wp:extent cx="2343150" cy="438150"/>
          <wp:effectExtent l="19050" t="0" r="0" b="0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04F1B" w:rsidRDefault="00504F1B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</w:p>
  <w:p w:rsidR="00504F1B" w:rsidRPr="009D1512" w:rsidRDefault="00A07538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  <w:r>
      <w:rPr>
        <w:rFonts w:ascii="Arial" w:hAnsi="Arial" w:cs="Arial"/>
        <w:color w:val="7F7F7F"/>
        <w:sz w:val="20"/>
        <w:szCs w:val="20"/>
      </w:rPr>
      <w:t xml:space="preserve">Tisková zpráva, </w:t>
    </w:r>
    <w:r w:rsidR="00834DCD">
      <w:rPr>
        <w:rFonts w:ascii="Arial" w:hAnsi="Arial" w:cs="Arial"/>
        <w:color w:val="7F7F7F"/>
        <w:sz w:val="20"/>
        <w:szCs w:val="20"/>
      </w:rPr>
      <w:t>2</w:t>
    </w:r>
    <w:r w:rsidR="003C7D5D">
      <w:rPr>
        <w:rFonts w:ascii="Arial" w:hAnsi="Arial" w:cs="Arial"/>
        <w:color w:val="7F7F7F"/>
        <w:sz w:val="20"/>
        <w:szCs w:val="20"/>
      </w:rPr>
      <w:t>7</w:t>
    </w:r>
    <w:r w:rsidR="00F259F5">
      <w:rPr>
        <w:rFonts w:ascii="Arial" w:hAnsi="Arial" w:cs="Arial"/>
        <w:color w:val="7F7F7F"/>
        <w:sz w:val="20"/>
        <w:szCs w:val="20"/>
      </w:rPr>
      <w:t>.</w:t>
    </w:r>
    <w:r w:rsidR="007E38E1">
      <w:rPr>
        <w:rFonts w:ascii="Arial" w:hAnsi="Arial" w:cs="Arial"/>
        <w:color w:val="7F7F7F"/>
        <w:sz w:val="20"/>
        <w:szCs w:val="20"/>
      </w:rPr>
      <w:t xml:space="preserve"> </w:t>
    </w:r>
    <w:r w:rsidR="00CF7487">
      <w:rPr>
        <w:rFonts w:ascii="Arial" w:hAnsi="Arial" w:cs="Arial"/>
        <w:color w:val="7F7F7F"/>
        <w:sz w:val="20"/>
        <w:szCs w:val="20"/>
      </w:rPr>
      <w:t>09</w:t>
    </w:r>
    <w:r w:rsidR="008F1F69">
      <w:rPr>
        <w:rFonts w:ascii="Arial" w:hAnsi="Arial" w:cs="Arial"/>
        <w:color w:val="7F7F7F"/>
        <w:sz w:val="20"/>
        <w:szCs w:val="20"/>
      </w:rPr>
      <w:t>. 2018</w:t>
    </w:r>
  </w:p>
  <w:p w:rsidR="00504F1B" w:rsidRDefault="00504F1B" w:rsidP="001A7099">
    <w:pPr>
      <w:pStyle w:val="Zhlav"/>
      <w:tabs>
        <w:tab w:val="clear" w:pos="4536"/>
        <w:tab w:val="clear" w:pos="9072"/>
        <w:tab w:val="left" w:pos="220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825C8"/>
    <w:multiLevelType w:val="hybridMultilevel"/>
    <w:tmpl w:val="44C6BD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9543FA"/>
    <w:multiLevelType w:val="multilevel"/>
    <w:tmpl w:val="3FA4C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1C34C0"/>
    <w:multiLevelType w:val="hybridMultilevel"/>
    <w:tmpl w:val="BE8A45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50765A"/>
    <w:multiLevelType w:val="multilevel"/>
    <w:tmpl w:val="47AE4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132F81"/>
    <w:multiLevelType w:val="hybridMultilevel"/>
    <w:tmpl w:val="6BB8C8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3E2B03"/>
    <w:multiLevelType w:val="hybridMultilevel"/>
    <w:tmpl w:val="DFCAF4EE"/>
    <w:lvl w:ilvl="0" w:tplc="08CE15BE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B3644DE"/>
    <w:multiLevelType w:val="multilevel"/>
    <w:tmpl w:val="7E4CB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7427AAD"/>
    <w:multiLevelType w:val="hybridMultilevel"/>
    <w:tmpl w:val="779C0A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B03E24"/>
    <w:multiLevelType w:val="hybridMultilevel"/>
    <w:tmpl w:val="0FF454AC"/>
    <w:lvl w:ilvl="0" w:tplc="913E898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A51771"/>
    <w:multiLevelType w:val="hybridMultilevel"/>
    <w:tmpl w:val="EBC21F00"/>
    <w:lvl w:ilvl="0" w:tplc="040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7"/>
  </w:num>
  <w:num w:numId="6">
    <w:abstractNumId w:val="8"/>
  </w:num>
  <w:num w:numId="7">
    <w:abstractNumId w:val="9"/>
  </w:num>
  <w:num w:numId="8">
    <w:abstractNumId w:val="6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A6D"/>
    <w:rsid w:val="00001DA3"/>
    <w:rsid w:val="000033C7"/>
    <w:rsid w:val="000063E4"/>
    <w:rsid w:val="00012139"/>
    <w:rsid w:val="0002257B"/>
    <w:rsid w:val="000276DB"/>
    <w:rsid w:val="00035C2F"/>
    <w:rsid w:val="00042124"/>
    <w:rsid w:val="00042683"/>
    <w:rsid w:val="00042A53"/>
    <w:rsid w:val="000435EE"/>
    <w:rsid w:val="00045419"/>
    <w:rsid w:val="00063223"/>
    <w:rsid w:val="00065AEF"/>
    <w:rsid w:val="00071CA3"/>
    <w:rsid w:val="00077EDF"/>
    <w:rsid w:val="00080E85"/>
    <w:rsid w:val="00084802"/>
    <w:rsid w:val="000869CB"/>
    <w:rsid w:val="00093479"/>
    <w:rsid w:val="000A3E3E"/>
    <w:rsid w:val="000B4D25"/>
    <w:rsid w:val="000B4DB1"/>
    <w:rsid w:val="000B7747"/>
    <w:rsid w:val="000C5A66"/>
    <w:rsid w:val="000C7AF0"/>
    <w:rsid w:val="000E2387"/>
    <w:rsid w:val="000F12E0"/>
    <w:rsid w:val="000F1BC1"/>
    <w:rsid w:val="000F2B3A"/>
    <w:rsid w:val="000F2C61"/>
    <w:rsid w:val="000F46C6"/>
    <w:rsid w:val="0011135C"/>
    <w:rsid w:val="00114306"/>
    <w:rsid w:val="00114DDB"/>
    <w:rsid w:val="001234FA"/>
    <w:rsid w:val="00141DEC"/>
    <w:rsid w:val="00147D04"/>
    <w:rsid w:val="00160B86"/>
    <w:rsid w:val="00161AA6"/>
    <w:rsid w:val="0016487A"/>
    <w:rsid w:val="00166FFC"/>
    <w:rsid w:val="00167B87"/>
    <w:rsid w:val="00167D8F"/>
    <w:rsid w:val="00174D6E"/>
    <w:rsid w:val="00186EFB"/>
    <w:rsid w:val="00195F38"/>
    <w:rsid w:val="001A2487"/>
    <w:rsid w:val="001A7099"/>
    <w:rsid w:val="001B1E8C"/>
    <w:rsid w:val="001B3A1B"/>
    <w:rsid w:val="001D0194"/>
    <w:rsid w:val="001E208A"/>
    <w:rsid w:val="001E292F"/>
    <w:rsid w:val="001E2BE1"/>
    <w:rsid w:val="001E5EA2"/>
    <w:rsid w:val="002004FF"/>
    <w:rsid w:val="00200AD6"/>
    <w:rsid w:val="002032A9"/>
    <w:rsid w:val="00211FA1"/>
    <w:rsid w:val="002242A8"/>
    <w:rsid w:val="002272E1"/>
    <w:rsid w:val="002322C3"/>
    <w:rsid w:val="00234FF5"/>
    <w:rsid w:val="00237842"/>
    <w:rsid w:val="00246FDF"/>
    <w:rsid w:val="002568F1"/>
    <w:rsid w:val="00266361"/>
    <w:rsid w:val="00275280"/>
    <w:rsid w:val="002824FE"/>
    <w:rsid w:val="00291909"/>
    <w:rsid w:val="00293063"/>
    <w:rsid w:val="002955A9"/>
    <w:rsid w:val="00295C41"/>
    <w:rsid w:val="002A21B0"/>
    <w:rsid w:val="002B23C8"/>
    <w:rsid w:val="002B435F"/>
    <w:rsid w:val="002C5901"/>
    <w:rsid w:val="002C7071"/>
    <w:rsid w:val="002D1BE0"/>
    <w:rsid w:val="002D3190"/>
    <w:rsid w:val="002F105E"/>
    <w:rsid w:val="002F6916"/>
    <w:rsid w:val="00300202"/>
    <w:rsid w:val="003024AD"/>
    <w:rsid w:val="00303DEB"/>
    <w:rsid w:val="0030772D"/>
    <w:rsid w:val="003156ED"/>
    <w:rsid w:val="0032233E"/>
    <w:rsid w:val="00324514"/>
    <w:rsid w:val="00326072"/>
    <w:rsid w:val="00326C1F"/>
    <w:rsid w:val="0032794A"/>
    <w:rsid w:val="00331DA6"/>
    <w:rsid w:val="003431FD"/>
    <w:rsid w:val="00350404"/>
    <w:rsid w:val="003531EC"/>
    <w:rsid w:val="003642F9"/>
    <w:rsid w:val="003654E7"/>
    <w:rsid w:val="00365949"/>
    <w:rsid w:val="00383F5E"/>
    <w:rsid w:val="00385FBB"/>
    <w:rsid w:val="0038740A"/>
    <w:rsid w:val="003A338E"/>
    <w:rsid w:val="003A7286"/>
    <w:rsid w:val="003A7D2E"/>
    <w:rsid w:val="003B4873"/>
    <w:rsid w:val="003B658A"/>
    <w:rsid w:val="003C2C99"/>
    <w:rsid w:val="003C5693"/>
    <w:rsid w:val="003C7D5D"/>
    <w:rsid w:val="003F2C12"/>
    <w:rsid w:val="003F6D59"/>
    <w:rsid w:val="00400ACB"/>
    <w:rsid w:val="0040529D"/>
    <w:rsid w:val="00406D98"/>
    <w:rsid w:val="00407ECE"/>
    <w:rsid w:val="00417C01"/>
    <w:rsid w:val="004240D0"/>
    <w:rsid w:val="00432F20"/>
    <w:rsid w:val="00435FB3"/>
    <w:rsid w:val="0044596B"/>
    <w:rsid w:val="00464937"/>
    <w:rsid w:val="00465E5A"/>
    <w:rsid w:val="0047075A"/>
    <w:rsid w:val="00482EA1"/>
    <w:rsid w:val="00484F28"/>
    <w:rsid w:val="00485E6C"/>
    <w:rsid w:val="00493484"/>
    <w:rsid w:val="004A4D81"/>
    <w:rsid w:val="004B2497"/>
    <w:rsid w:val="004C6530"/>
    <w:rsid w:val="004D15C7"/>
    <w:rsid w:val="004E12D9"/>
    <w:rsid w:val="004E23FD"/>
    <w:rsid w:val="004E47B4"/>
    <w:rsid w:val="004F0FFC"/>
    <w:rsid w:val="004F4353"/>
    <w:rsid w:val="00504F1B"/>
    <w:rsid w:val="005072C2"/>
    <w:rsid w:val="00507B2B"/>
    <w:rsid w:val="00512328"/>
    <w:rsid w:val="00513FDA"/>
    <w:rsid w:val="00515B99"/>
    <w:rsid w:val="0051610B"/>
    <w:rsid w:val="00532B90"/>
    <w:rsid w:val="00551184"/>
    <w:rsid w:val="00553E7B"/>
    <w:rsid w:val="00561871"/>
    <w:rsid w:val="005673D5"/>
    <w:rsid w:val="005703B5"/>
    <w:rsid w:val="005759A4"/>
    <w:rsid w:val="00580CB8"/>
    <w:rsid w:val="0058211D"/>
    <w:rsid w:val="00594BD5"/>
    <w:rsid w:val="005966C7"/>
    <w:rsid w:val="005A03FD"/>
    <w:rsid w:val="005A1614"/>
    <w:rsid w:val="005A30A8"/>
    <w:rsid w:val="005A34C0"/>
    <w:rsid w:val="005C5BD8"/>
    <w:rsid w:val="005E555B"/>
    <w:rsid w:val="005F3319"/>
    <w:rsid w:val="006007DF"/>
    <w:rsid w:val="006027A8"/>
    <w:rsid w:val="0060621E"/>
    <w:rsid w:val="00610AD0"/>
    <w:rsid w:val="00615B0D"/>
    <w:rsid w:val="0062110E"/>
    <w:rsid w:val="00623323"/>
    <w:rsid w:val="006245BD"/>
    <w:rsid w:val="0062513A"/>
    <w:rsid w:val="00630F24"/>
    <w:rsid w:val="00631DCA"/>
    <w:rsid w:val="006335C6"/>
    <w:rsid w:val="00634200"/>
    <w:rsid w:val="00640355"/>
    <w:rsid w:val="00642A47"/>
    <w:rsid w:val="00643B5B"/>
    <w:rsid w:val="0064660F"/>
    <w:rsid w:val="006538CA"/>
    <w:rsid w:val="00654BCD"/>
    <w:rsid w:val="0065507E"/>
    <w:rsid w:val="006552D9"/>
    <w:rsid w:val="0065569F"/>
    <w:rsid w:val="0065591C"/>
    <w:rsid w:val="006626A9"/>
    <w:rsid w:val="00666848"/>
    <w:rsid w:val="0066734A"/>
    <w:rsid w:val="00682F8A"/>
    <w:rsid w:val="0068627B"/>
    <w:rsid w:val="00686C47"/>
    <w:rsid w:val="0069324B"/>
    <w:rsid w:val="006941EF"/>
    <w:rsid w:val="006B698D"/>
    <w:rsid w:val="006C51EF"/>
    <w:rsid w:val="006D3352"/>
    <w:rsid w:val="006D3D04"/>
    <w:rsid w:val="006E5E9B"/>
    <w:rsid w:val="00706E20"/>
    <w:rsid w:val="00710FE7"/>
    <w:rsid w:val="00715A61"/>
    <w:rsid w:val="007259DE"/>
    <w:rsid w:val="00731B08"/>
    <w:rsid w:val="00731DC7"/>
    <w:rsid w:val="00733D92"/>
    <w:rsid w:val="00750ACD"/>
    <w:rsid w:val="00751DB2"/>
    <w:rsid w:val="00754943"/>
    <w:rsid w:val="00757F65"/>
    <w:rsid w:val="00762DFE"/>
    <w:rsid w:val="00783400"/>
    <w:rsid w:val="00786A62"/>
    <w:rsid w:val="00793E1C"/>
    <w:rsid w:val="007941F3"/>
    <w:rsid w:val="0079720F"/>
    <w:rsid w:val="00797EA6"/>
    <w:rsid w:val="007A0569"/>
    <w:rsid w:val="007A61FB"/>
    <w:rsid w:val="007A701E"/>
    <w:rsid w:val="007B05BD"/>
    <w:rsid w:val="007B18F3"/>
    <w:rsid w:val="007B3C0A"/>
    <w:rsid w:val="007C2E10"/>
    <w:rsid w:val="007C3D80"/>
    <w:rsid w:val="007C4974"/>
    <w:rsid w:val="007C7BDE"/>
    <w:rsid w:val="007E18B0"/>
    <w:rsid w:val="007E2144"/>
    <w:rsid w:val="007E38E1"/>
    <w:rsid w:val="007E6775"/>
    <w:rsid w:val="007F3DC4"/>
    <w:rsid w:val="007F4019"/>
    <w:rsid w:val="007F4C23"/>
    <w:rsid w:val="00807C9E"/>
    <w:rsid w:val="00812D23"/>
    <w:rsid w:val="0081418B"/>
    <w:rsid w:val="0082006E"/>
    <w:rsid w:val="008236F9"/>
    <w:rsid w:val="0082584A"/>
    <w:rsid w:val="00827228"/>
    <w:rsid w:val="0082776B"/>
    <w:rsid w:val="00834DCD"/>
    <w:rsid w:val="00841F48"/>
    <w:rsid w:val="00852482"/>
    <w:rsid w:val="008535D9"/>
    <w:rsid w:val="00854A41"/>
    <w:rsid w:val="00864ED5"/>
    <w:rsid w:val="008652CB"/>
    <w:rsid w:val="00872893"/>
    <w:rsid w:val="00877D91"/>
    <w:rsid w:val="00886C26"/>
    <w:rsid w:val="00896081"/>
    <w:rsid w:val="00896E0B"/>
    <w:rsid w:val="008A1812"/>
    <w:rsid w:val="008B5FEF"/>
    <w:rsid w:val="008C10DA"/>
    <w:rsid w:val="008C3798"/>
    <w:rsid w:val="008D0D72"/>
    <w:rsid w:val="008D13A3"/>
    <w:rsid w:val="008D2E38"/>
    <w:rsid w:val="008E5CC9"/>
    <w:rsid w:val="008E622B"/>
    <w:rsid w:val="008E7DDF"/>
    <w:rsid w:val="008F1483"/>
    <w:rsid w:val="008F1F69"/>
    <w:rsid w:val="008F2138"/>
    <w:rsid w:val="008F23E8"/>
    <w:rsid w:val="008F2B9E"/>
    <w:rsid w:val="008F31D0"/>
    <w:rsid w:val="009009B7"/>
    <w:rsid w:val="009011D4"/>
    <w:rsid w:val="009052E2"/>
    <w:rsid w:val="00933F0A"/>
    <w:rsid w:val="0093541D"/>
    <w:rsid w:val="009427CA"/>
    <w:rsid w:val="00947994"/>
    <w:rsid w:val="00947E24"/>
    <w:rsid w:val="00951B8A"/>
    <w:rsid w:val="00953228"/>
    <w:rsid w:val="00963682"/>
    <w:rsid w:val="00963AD5"/>
    <w:rsid w:val="009824E4"/>
    <w:rsid w:val="0099600D"/>
    <w:rsid w:val="009A206C"/>
    <w:rsid w:val="009A7302"/>
    <w:rsid w:val="009B3319"/>
    <w:rsid w:val="009C41B7"/>
    <w:rsid w:val="009C7D29"/>
    <w:rsid w:val="009D1512"/>
    <w:rsid w:val="009D1A80"/>
    <w:rsid w:val="009D47E3"/>
    <w:rsid w:val="009E0E07"/>
    <w:rsid w:val="009E747D"/>
    <w:rsid w:val="009F2E22"/>
    <w:rsid w:val="009F79C4"/>
    <w:rsid w:val="00A0487E"/>
    <w:rsid w:val="00A05092"/>
    <w:rsid w:val="00A065C6"/>
    <w:rsid w:val="00A07538"/>
    <w:rsid w:val="00A1026A"/>
    <w:rsid w:val="00A3432A"/>
    <w:rsid w:val="00A35BD1"/>
    <w:rsid w:val="00A36145"/>
    <w:rsid w:val="00A53D54"/>
    <w:rsid w:val="00A7081B"/>
    <w:rsid w:val="00A807D5"/>
    <w:rsid w:val="00A92E48"/>
    <w:rsid w:val="00AA2FCE"/>
    <w:rsid w:val="00AA65FE"/>
    <w:rsid w:val="00AB6A35"/>
    <w:rsid w:val="00AD3D00"/>
    <w:rsid w:val="00AD560D"/>
    <w:rsid w:val="00AD565E"/>
    <w:rsid w:val="00AF009A"/>
    <w:rsid w:val="00AF4775"/>
    <w:rsid w:val="00B0363B"/>
    <w:rsid w:val="00B03766"/>
    <w:rsid w:val="00B05A6D"/>
    <w:rsid w:val="00B05D37"/>
    <w:rsid w:val="00B11B3B"/>
    <w:rsid w:val="00B11DEF"/>
    <w:rsid w:val="00B11FE8"/>
    <w:rsid w:val="00B123B2"/>
    <w:rsid w:val="00B129E9"/>
    <w:rsid w:val="00B14FD3"/>
    <w:rsid w:val="00B178A9"/>
    <w:rsid w:val="00B2096E"/>
    <w:rsid w:val="00B2589B"/>
    <w:rsid w:val="00B34D30"/>
    <w:rsid w:val="00B36A49"/>
    <w:rsid w:val="00B42F73"/>
    <w:rsid w:val="00B43770"/>
    <w:rsid w:val="00B50398"/>
    <w:rsid w:val="00B53893"/>
    <w:rsid w:val="00B54BF4"/>
    <w:rsid w:val="00B55CEC"/>
    <w:rsid w:val="00B61DE3"/>
    <w:rsid w:val="00B65735"/>
    <w:rsid w:val="00B710DD"/>
    <w:rsid w:val="00B712D0"/>
    <w:rsid w:val="00B75ACA"/>
    <w:rsid w:val="00B80E62"/>
    <w:rsid w:val="00B811C0"/>
    <w:rsid w:val="00B861C5"/>
    <w:rsid w:val="00B96C37"/>
    <w:rsid w:val="00BA6AA4"/>
    <w:rsid w:val="00BB2F1E"/>
    <w:rsid w:val="00BC4499"/>
    <w:rsid w:val="00BD2A60"/>
    <w:rsid w:val="00BD576E"/>
    <w:rsid w:val="00BE3DC3"/>
    <w:rsid w:val="00BE70D3"/>
    <w:rsid w:val="00BF37CC"/>
    <w:rsid w:val="00BF772E"/>
    <w:rsid w:val="00C031DF"/>
    <w:rsid w:val="00C034C9"/>
    <w:rsid w:val="00C10583"/>
    <w:rsid w:val="00C11F08"/>
    <w:rsid w:val="00C15852"/>
    <w:rsid w:val="00C26B3C"/>
    <w:rsid w:val="00C308DD"/>
    <w:rsid w:val="00C32DEA"/>
    <w:rsid w:val="00C4085A"/>
    <w:rsid w:val="00C433B2"/>
    <w:rsid w:val="00C45461"/>
    <w:rsid w:val="00C52784"/>
    <w:rsid w:val="00C53C6B"/>
    <w:rsid w:val="00C55042"/>
    <w:rsid w:val="00C55946"/>
    <w:rsid w:val="00C60CD7"/>
    <w:rsid w:val="00C624D3"/>
    <w:rsid w:val="00C65A6A"/>
    <w:rsid w:val="00C80AEB"/>
    <w:rsid w:val="00C811EE"/>
    <w:rsid w:val="00CA4BAE"/>
    <w:rsid w:val="00CA5BA5"/>
    <w:rsid w:val="00CA69FE"/>
    <w:rsid w:val="00CD6C64"/>
    <w:rsid w:val="00CD760E"/>
    <w:rsid w:val="00CE0A7C"/>
    <w:rsid w:val="00CF43AE"/>
    <w:rsid w:val="00CF500F"/>
    <w:rsid w:val="00CF53F9"/>
    <w:rsid w:val="00CF7487"/>
    <w:rsid w:val="00D00C3A"/>
    <w:rsid w:val="00D041CE"/>
    <w:rsid w:val="00D14259"/>
    <w:rsid w:val="00D15043"/>
    <w:rsid w:val="00D20C7E"/>
    <w:rsid w:val="00D26EDE"/>
    <w:rsid w:val="00D26F36"/>
    <w:rsid w:val="00D30D2A"/>
    <w:rsid w:val="00D40638"/>
    <w:rsid w:val="00D50526"/>
    <w:rsid w:val="00D546EE"/>
    <w:rsid w:val="00D666EE"/>
    <w:rsid w:val="00D74757"/>
    <w:rsid w:val="00D75A6B"/>
    <w:rsid w:val="00D818D7"/>
    <w:rsid w:val="00D81A15"/>
    <w:rsid w:val="00D8782C"/>
    <w:rsid w:val="00D91952"/>
    <w:rsid w:val="00D978D8"/>
    <w:rsid w:val="00DA5ACE"/>
    <w:rsid w:val="00DA6A7F"/>
    <w:rsid w:val="00DC3FC8"/>
    <w:rsid w:val="00DD1251"/>
    <w:rsid w:val="00DD1B80"/>
    <w:rsid w:val="00DD2177"/>
    <w:rsid w:val="00DD2B1B"/>
    <w:rsid w:val="00DD6527"/>
    <w:rsid w:val="00DE0852"/>
    <w:rsid w:val="00DE7B58"/>
    <w:rsid w:val="00DF1573"/>
    <w:rsid w:val="00DF173A"/>
    <w:rsid w:val="00DF3EB5"/>
    <w:rsid w:val="00DF6090"/>
    <w:rsid w:val="00E02AE7"/>
    <w:rsid w:val="00E02D59"/>
    <w:rsid w:val="00E041DC"/>
    <w:rsid w:val="00E1096F"/>
    <w:rsid w:val="00E111A5"/>
    <w:rsid w:val="00E22748"/>
    <w:rsid w:val="00E23838"/>
    <w:rsid w:val="00E27FE2"/>
    <w:rsid w:val="00E30734"/>
    <w:rsid w:val="00E336C1"/>
    <w:rsid w:val="00E34102"/>
    <w:rsid w:val="00E41DC9"/>
    <w:rsid w:val="00E421E3"/>
    <w:rsid w:val="00E45C35"/>
    <w:rsid w:val="00E51928"/>
    <w:rsid w:val="00E555C6"/>
    <w:rsid w:val="00E61671"/>
    <w:rsid w:val="00E64582"/>
    <w:rsid w:val="00E65E98"/>
    <w:rsid w:val="00E80C71"/>
    <w:rsid w:val="00E83238"/>
    <w:rsid w:val="00E832D2"/>
    <w:rsid w:val="00E84D43"/>
    <w:rsid w:val="00E93BF4"/>
    <w:rsid w:val="00E968C1"/>
    <w:rsid w:val="00EA39FF"/>
    <w:rsid w:val="00EC7D91"/>
    <w:rsid w:val="00F00584"/>
    <w:rsid w:val="00F013CA"/>
    <w:rsid w:val="00F0154A"/>
    <w:rsid w:val="00F029C3"/>
    <w:rsid w:val="00F05DFE"/>
    <w:rsid w:val="00F06ADF"/>
    <w:rsid w:val="00F11C96"/>
    <w:rsid w:val="00F13BEE"/>
    <w:rsid w:val="00F15369"/>
    <w:rsid w:val="00F17981"/>
    <w:rsid w:val="00F21596"/>
    <w:rsid w:val="00F2196E"/>
    <w:rsid w:val="00F25186"/>
    <w:rsid w:val="00F259F5"/>
    <w:rsid w:val="00F2628D"/>
    <w:rsid w:val="00F26CF5"/>
    <w:rsid w:val="00F427C6"/>
    <w:rsid w:val="00F45851"/>
    <w:rsid w:val="00F47E3D"/>
    <w:rsid w:val="00F53161"/>
    <w:rsid w:val="00F54D12"/>
    <w:rsid w:val="00F57AAF"/>
    <w:rsid w:val="00F62006"/>
    <w:rsid w:val="00F62DFA"/>
    <w:rsid w:val="00F62F49"/>
    <w:rsid w:val="00F7016C"/>
    <w:rsid w:val="00F82677"/>
    <w:rsid w:val="00F844FF"/>
    <w:rsid w:val="00F84F08"/>
    <w:rsid w:val="00F9014D"/>
    <w:rsid w:val="00F91379"/>
    <w:rsid w:val="00F92036"/>
    <w:rsid w:val="00F92F2F"/>
    <w:rsid w:val="00FA10BA"/>
    <w:rsid w:val="00FB7843"/>
    <w:rsid w:val="00FC2D55"/>
    <w:rsid w:val="00FC4202"/>
    <w:rsid w:val="00FD3D4D"/>
    <w:rsid w:val="00FD49C2"/>
    <w:rsid w:val="00FE4E54"/>
    <w:rsid w:val="00FE5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76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3">
    <w:name w:val="heading 3"/>
    <w:basedOn w:val="Normln"/>
    <w:next w:val="Normln"/>
    <w:link w:val="Nadpis3Char"/>
    <w:semiHidden/>
    <w:unhideWhenUsed/>
    <w:qFormat/>
    <w:locked/>
    <w:rsid w:val="0064035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5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6D3D04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6D3D04"/>
    <w:rPr>
      <w:rFonts w:eastAsiaTheme="minorHAnsi" w:cstheme="minorBidi"/>
      <w:szCs w:val="21"/>
      <w:lang w:eastAsia="en-US"/>
    </w:rPr>
  </w:style>
  <w:style w:type="paragraph" w:styleId="Normlnweb">
    <w:name w:val="Normal (Web)"/>
    <w:basedOn w:val="Normln"/>
    <w:uiPriority w:val="99"/>
    <w:semiHidden/>
    <w:unhideWhenUsed/>
    <w:rsid w:val="006D3352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CF7487"/>
    <w:rPr>
      <w:lang w:eastAsia="en-US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7A61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7A61FB"/>
    <w:rPr>
      <w:rFonts w:ascii="Courier New" w:eastAsia="Times New Roman" w:hAnsi="Courier New" w:cs="Courier New"/>
      <w:sz w:val="20"/>
      <w:szCs w:val="20"/>
    </w:rPr>
  </w:style>
  <w:style w:type="character" w:customStyle="1" w:styleId="Nadpis3Char">
    <w:name w:val="Nadpis 3 Char"/>
    <w:basedOn w:val="Standardnpsmoodstavce"/>
    <w:link w:val="Nadpis3"/>
    <w:semiHidden/>
    <w:rsid w:val="0064035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3">
    <w:name w:val="heading 3"/>
    <w:basedOn w:val="Normln"/>
    <w:next w:val="Normln"/>
    <w:link w:val="Nadpis3Char"/>
    <w:semiHidden/>
    <w:unhideWhenUsed/>
    <w:qFormat/>
    <w:locked/>
    <w:rsid w:val="0064035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5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6D3D04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6D3D04"/>
    <w:rPr>
      <w:rFonts w:eastAsiaTheme="minorHAnsi" w:cstheme="minorBidi"/>
      <w:szCs w:val="21"/>
      <w:lang w:eastAsia="en-US"/>
    </w:rPr>
  </w:style>
  <w:style w:type="paragraph" w:styleId="Normlnweb">
    <w:name w:val="Normal (Web)"/>
    <w:basedOn w:val="Normln"/>
    <w:uiPriority w:val="99"/>
    <w:semiHidden/>
    <w:unhideWhenUsed/>
    <w:rsid w:val="006D3352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CF7487"/>
    <w:rPr>
      <w:lang w:eastAsia="en-US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7A61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7A61FB"/>
    <w:rPr>
      <w:rFonts w:ascii="Courier New" w:eastAsia="Times New Roman" w:hAnsi="Courier New" w:cs="Courier New"/>
      <w:sz w:val="20"/>
      <w:szCs w:val="20"/>
    </w:rPr>
  </w:style>
  <w:style w:type="character" w:customStyle="1" w:styleId="Nadpis3Char">
    <w:name w:val="Nadpis 3 Char"/>
    <w:basedOn w:val="Standardnpsmoodstavce"/>
    <w:link w:val="Nadpis3"/>
    <w:semiHidden/>
    <w:rsid w:val="0064035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0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2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2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0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0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0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facebook.com/zlinknihovna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nfo@kfbz.cz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fbz.cz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winklerova@kfbz.cz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iki.knihovna.cz/index.php/T%C3%BDden_knihoven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729CA6-3785-424D-A3BC-11F41B109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432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Obvodní knihovna na Jižních Svazích již v plném provozu</vt:lpstr>
    </vt:vector>
  </TitlesOfParts>
  <Company>KKFB, po.</Company>
  <LinksUpToDate>false</LinksUpToDate>
  <CharactersWithSpaces>3265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Obvodní knihovna na Jižních Svazích již v plném provozu</dc:title>
  <dc:creator>gajdosikova</dc:creator>
  <cp:lastModifiedBy>Winklerová Gabriela</cp:lastModifiedBy>
  <cp:revision>2</cp:revision>
  <cp:lastPrinted>2018-06-13T13:10:00Z</cp:lastPrinted>
  <dcterms:created xsi:type="dcterms:W3CDTF">2018-09-27T06:23:00Z</dcterms:created>
  <dcterms:modified xsi:type="dcterms:W3CDTF">2018-09-27T06:23:00Z</dcterms:modified>
</cp:coreProperties>
</file>