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0E" w:rsidRPr="00377515" w:rsidRDefault="0089780E" w:rsidP="00BB6CBF">
      <w:pPr>
        <w:jc w:val="both"/>
        <w:rPr>
          <w:b/>
          <w:sz w:val="22"/>
          <w:szCs w:val="22"/>
        </w:rPr>
      </w:pPr>
    </w:p>
    <w:p w:rsidR="00377515" w:rsidRPr="00C873B3" w:rsidRDefault="00C873B3" w:rsidP="002D79E1">
      <w:pPr>
        <w:rPr>
          <w:b/>
          <w:caps/>
        </w:rPr>
      </w:pPr>
      <w:r w:rsidRPr="00C873B3">
        <w:rPr>
          <w:b/>
          <w:caps/>
        </w:rPr>
        <w:t>KRAJSKÁ KNIHOVNA SPOUŠTÍ OD 16. ÚNORA VÝDEJNÍ OKÉNKA</w:t>
      </w:r>
    </w:p>
    <w:p w:rsidR="00C873B3" w:rsidRPr="00C873B3" w:rsidRDefault="008F1F69" w:rsidP="00C873B3">
      <w:pPr>
        <w:pStyle w:val="Normlnweb"/>
        <w:spacing w:before="351" w:beforeAutospacing="0" w:after="351" w:afterAutospacing="0"/>
        <w:jc w:val="both"/>
        <w:rPr>
          <w:color w:val="000000"/>
        </w:rPr>
      </w:pPr>
      <w:r w:rsidRPr="00C873B3">
        <w:rPr>
          <w:b/>
          <w:bCs/>
        </w:rPr>
        <w:t>Zlín</w:t>
      </w:r>
      <w:r w:rsidR="00CF7487" w:rsidRPr="00C873B3">
        <w:rPr>
          <w:b/>
          <w:bCs/>
        </w:rPr>
        <w:t xml:space="preserve">, </w:t>
      </w:r>
      <w:r w:rsidR="00C873B3" w:rsidRPr="00C873B3">
        <w:rPr>
          <w:b/>
          <w:bCs/>
        </w:rPr>
        <w:t>15. února 2021</w:t>
      </w:r>
      <w:r w:rsidRPr="00C873B3">
        <w:rPr>
          <w:b/>
          <w:bCs/>
        </w:rPr>
        <w:t xml:space="preserve"> </w:t>
      </w:r>
      <w:r w:rsidR="006552D9" w:rsidRPr="00C873B3">
        <w:rPr>
          <w:b/>
          <w:bCs/>
        </w:rPr>
        <w:t>–</w:t>
      </w:r>
      <w:r w:rsidR="007F3D8F" w:rsidRPr="00C873B3">
        <w:rPr>
          <w:b/>
          <w:bCs/>
        </w:rPr>
        <w:t xml:space="preserve"> </w:t>
      </w:r>
      <w:r w:rsidR="00377515" w:rsidRPr="00C873B3">
        <w:rPr>
          <w:b/>
        </w:rPr>
        <w:t xml:space="preserve">Krajská knihovna Františka Bartoše ve Zlíně </w:t>
      </w:r>
      <w:r w:rsidR="00C873B3" w:rsidRPr="00C873B3">
        <w:rPr>
          <w:rStyle w:val="Siln"/>
          <w:color w:val="000000"/>
        </w:rPr>
        <w:t xml:space="preserve">bude od úterý 16. února 2021 poskytovat své služby prostřednictvím výdejních míst pro vyzvedávání </w:t>
      </w:r>
      <w:r w:rsidR="00C873B3" w:rsidRPr="00C873B3">
        <w:rPr>
          <w:rStyle w:val="Siln"/>
        </w:rPr>
        <w:t xml:space="preserve">rezervací a online objednávek </w:t>
      </w:r>
      <w:r w:rsidR="00C873B3" w:rsidRPr="00C873B3">
        <w:rPr>
          <w:rStyle w:val="Siln"/>
          <w:color w:val="000000"/>
        </w:rPr>
        <w:t>a pro vracení dokumentů</w:t>
      </w:r>
      <w:r w:rsidR="00C873B3" w:rsidRPr="00C873B3">
        <w:rPr>
          <w:color w:val="000000"/>
        </w:rPr>
        <w:t>.</w:t>
      </w:r>
    </w:p>
    <w:p w:rsidR="00C873B3" w:rsidRPr="00C873B3" w:rsidRDefault="00C873B3" w:rsidP="00C873B3">
      <w:pPr>
        <w:pStyle w:val="Normlnweb"/>
        <w:spacing w:before="351" w:beforeAutospacing="0" w:after="351" w:afterAutospacing="0"/>
        <w:jc w:val="both"/>
        <w:rPr>
          <w:color w:val="000000"/>
        </w:rPr>
      </w:pPr>
      <w:r w:rsidRPr="00C873B3">
        <w:rPr>
          <w:color w:val="000000"/>
        </w:rPr>
        <w:t>Výdejní místa otevřou</w:t>
      </w:r>
      <w:r w:rsidRPr="00C873B3">
        <w:rPr>
          <w:color w:val="000000"/>
        </w:rPr>
        <w:t xml:space="preserve"> vedle ústřední knihovny</w:t>
      </w:r>
      <w:r w:rsidRPr="00C873B3">
        <w:rPr>
          <w:color w:val="000000"/>
        </w:rPr>
        <w:t xml:space="preserve"> i obvodní knihovny na Dílech a Jižních Svazích a také všechny pobočky ve své běžné</w:t>
      </w:r>
      <w:r w:rsidRPr="00C873B3">
        <w:rPr>
          <w:color w:val="000000"/>
        </w:rPr>
        <w:t xml:space="preserve"> provozní době. (Pouze knihovna v Malenovicích zůstává</w:t>
      </w:r>
      <w:r w:rsidRPr="00C873B3">
        <w:rPr>
          <w:color w:val="000000"/>
        </w:rPr>
        <w:t xml:space="preserve"> uzavřena z důvodu rekonstrukce). V ústřední knihovně bude </w:t>
      </w:r>
      <w:r>
        <w:rPr>
          <w:color w:val="000000"/>
        </w:rPr>
        <w:br/>
      </w:r>
      <w:r w:rsidRPr="00C873B3">
        <w:rPr>
          <w:color w:val="000000"/>
        </w:rPr>
        <w:t xml:space="preserve">v provozu výdejní místo ve 2. podlaží. Čtenáři mohou v ústřední knihovně vracet veškeré půjčené dokumenty, tedy i ty, které byly zapůjčeny v obvodních knihovnách </w:t>
      </w:r>
      <w:r>
        <w:rPr>
          <w:color w:val="000000"/>
        </w:rPr>
        <w:t>a</w:t>
      </w:r>
      <w:r w:rsidRPr="00C873B3">
        <w:rPr>
          <w:color w:val="000000"/>
        </w:rPr>
        <w:t xml:space="preserve"> pobočkách.</w:t>
      </w:r>
    </w:p>
    <w:p w:rsidR="00C873B3" w:rsidRPr="00C873B3" w:rsidRDefault="00C873B3" w:rsidP="00C873B3">
      <w:pPr>
        <w:pStyle w:val="Normlnweb"/>
        <w:spacing w:before="351" w:beforeAutospacing="0" w:after="351" w:afterAutospacing="0"/>
        <w:jc w:val="both"/>
        <w:rPr>
          <w:color w:val="000000"/>
        </w:rPr>
      </w:pPr>
      <w:r w:rsidRPr="00C873B3">
        <w:rPr>
          <w:color w:val="000000"/>
        </w:rPr>
        <w:t xml:space="preserve">Funkce objednávek bude spuštěna </w:t>
      </w:r>
      <w:r>
        <w:rPr>
          <w:color w:val="000000"/>
        </w:rPr>
        <w:t xml:space="preserve">v úterý </w:t>
      </w:r>
      <w:r w:rsidRPr="00C873B3">
        <w:rPr>
          <w:color w:val="000000"/>
        </w:rPr>
        <w:t xml:space="preserve">16. </w:t>
      </w:r>
      <w:r>
        <w:rPr>
          <w:color w:val="000000"/>
        </w:rPr>
        <w:t>února</w:t>
      </w:r>
      <w:r w:rsidRPr="00C873B3">
        <w:rPr>
          <w:color w:val="000000"/>
        </w:rPr>
        <w:t xml:space="preserve"> ráno. </w:t>
      </w:r>
      <w:r>
        <w:t>Čtenáři si objednávku</w:t>
      </w:r>
      <w:r w:rsidRPr="00C873B3">
        <w:rPr>
          <w:color w:val="000000"/>
        </w:rPr>
        <w:t xml:space="preserve"> zad</w:t>
      </w:r>
      <w:r>
        <w:rPr>
          <w:color w:val="000000"/>
        </w:rPr>
        <w:t>ají</w:t>
      </w:r>
      <w:r w:rsidRPr="00C873B3">
        <w:rPr>
          <w:color w:val="000000"/>
        </w:rPr>
        <w:t xml:space="preserve"> </w:t>
      </w:r>
      <w:r>
        <w:rPr>
          <w:color w:val="000000"/>
        </w:rPr>
        <w:br/>
      </w:r>
      <w:r w:rsidRPr="00C873B3">
        <w:rPr>
          <w:color w:val="000000"/>
        </w:rPr>
        <w:t>z</w:t>
      </w:r>
      <w:r>
        <w:rPr>
          <w:color w:val="000000"/>
        </w:rPr>
        <w:t xml:space="preserve"> pohodlí</w:t>
      </w:r>
      <w:r w:rsidRPr="00C873B3">
        <w:rPr>
          <w:color w:val="000000"/>
        </w:rPr>
        <w:t xml:space="preserve"> domova prostřednictvím elektronického katalogu a do knihovny se vyd</w:t>
      </w:r>
      <w:r>
        <w:rPr>
          <w:color w:val="000000"/>
        </w:rPr>
        <w:t>ají</w:t>
      </w:r>
      <w:r w:rsidRPr="00C873B3">
        <w:rPr>
          <w:color w:val="000000"/>
        </w:rPr>
        <w:t xml:space="preserve"> až poté, co obdrží oznámení, že je </w:t>
      </w:r>
      <w:r>
        <w:rPr>
          <w:color w:val="000000"/>
        </w:rPr>
        <w:t>jejich</w:t>
      </w:r>
      <w:r w:rsidRPr="00C873B3">
        <w:rPr>
          <w:color w:val="000000"/>
        </w:rPr>
        <w:t xml:space="preserve"> výpůjčka připravena. Dokumenty si pak </w:t>
      </w:r>
      <w:r>
        <w:rPr>
          <w:color w:val="000000"/>
        </w:rPr>
        <w:t>lze</w:t>
      </w:r>
      <w:r w:rsidRPr="00C873B3">
        <w:rPr>
          <w:color w:val="000000"/>
        </w:rPr>
        <w:t xml:space="preserve"> vyzvednou do 7 dnů na výdejním místě. </w:t>
      </w:r>
      <w:r w:rsidRPr="00C873B3">
        <w:rPr>
          <w:rStyle w:val="Siln"/>
          <w:color w:val="000000"/>
        </w:rPr>
        <w:t>Vyřízení objednávek a rezervací je zpoplatněno dle ceníku 10 Kč za každý titul.</w:t>
      </w:r>
      <w:r w:rsidRPr="00C873B3">
        <w:rPr>
          <w:rStyle w:val="Siln"/>
          <w:b w:val="0"/>
          <w:bCs w:val="0"/>
        </w:rPr>
        <w:t xml:space="preserve"> </w:t>
      </w:r>
      <w:r w:rsidRPr="00C873B3">
        <w:rPr>
          <w:color w:val="000000"/>
        </w:rPr>
        <w:t>Na pobočkách</w:t>
      </w:r>
      <w:r>
        <w:rPr>
          <w:color w:val="000000"/>
        </w:rPr>
        <w:t> si lze</w:t>
      </w:r>
      <w:r w:rsidRPr="00C873B3">
        <w:rPr>
          <w:color w:val="000000"/>
        </w:rPr>
        <w:t xml:space="preserve"> knihy předem objednat e-mailem. </w:t>
      </w:r>
    </w:p>
    <w:p w:rsidR="00C873B3" w:rsidRPr="00C873B3" w:rsidRDefault="00C873B3" w:rsidP="00C873B3">
      <w:pPr>
        <w:jc w:val="both"/>
        <w:rPr>
          <w:i/>
          <w:lang w:eastAsia="en-US"/>
        </w:rPr>
      </w:pPr>
      <w:r>
        <w:rPr>
          <w:rStyle w:val="Siln"/>
          <w:b w:val="0"/>
          <w:bCs w:val="0"/>
          <w:i/>
        </w:rPr>
        <w:t>„</w:t>
      </w:r>
      <w:r w:rsidRPr="00C873B3">
        <w:rPr>
          <w:i/>
          <w:lang w:eastAsia="en-US"/>
        </w:rPr>
        <w:t>Objednávka je standardně zpoplatněna i v běžném provozu stejnou částkou, která je řádně kalkulována a pokrývá náklady na tuto službu (práce knihovníka, náklady na odeslání upozornění, tisk). Objednávky jsou zpoplatněny nejen z ekonomických důvodů, ale také z regulačních důvodů, aby nedošlo k rizikové epidemické situaci kvůli zah</w:t>
      </w:r>
      <w:r>
        <w:rPr>
          <w:i/>
          <w:lang w:eastAsia="en-US"/>
        </w:rPr>
        <w:t>lcení místa pro výdej a vracení,</w:t>
      </w:r>
      <w:r>
        <w:rPr>
          <w:i/>
        </w:rPr>
        <w:t xml:space="preserve">“ </w:t>
      </w:r>
      <w:r>
        <w:t>vysvětluje</w:t>
      </w:r>
      <w:r w:rsidRPr="00C873B3">
        <w:t xml:space="preserve"> ředitel knihovny Jan Kaňka.</w:t>
      </w:r>
    </w:p>
    <w:p w:rsidR="00C873B3" w:rsidRPr="00C873B3" w:rsidRDefault="00C873B3" w:rsidP="00C873B3">
      <w:pPr>
        <w:pStyle w:val="Normlnweb"/>
        <w:spacing w:before="351" w:beforeAutospacing="0" w:after="351" w:afterAutospacing="0"/>
        <w:jc w:val="both"/>
        <w:rPr>
          <w:i/>
          <w:color w:val="000000"/>
        </w:rPr>
      </w:pPr>
      <w:r>
        <w:rPr>
          <w:rStyle w:val="Siln"/>
          <w:i/>
          <w:color w:val="000000"/>
        </w:rPr>
        <w:t xml:space="preserve"> „</w:t>
      </w:r>
      <w:r w:rsidRPr="00C873B3">
        <w:rPr>
          <w:rStyle w:val="Siln"/>
          <w:i/>
          <w:color w:val="000000"/>
        </w:rPr>
        <w:t>Výpůjční doba všech výpůjček bude</w:t>
      </w:r>
      <w:r>
        <w:rPr>
          <w:rStyle w:val="Siln"/>
          <w:i/>
          <w:color w:val="000000"/>
        </w:rPr>
        <w:t xml:space="preserve"> automaticky</w:t>
      </w:r>
      <w:r w:rsidRPr="00C873B3">
        <w:rPr>
          <w:rStyle w:val="Siln"/>
          <w:i/>
          <w:color w:val="000000"/>
        </w:rPr>
        <w:t xml:space="preserve"> prodloužena o dobu uzavření knihovny. Vypůjčen</w:t>
      </w:r>
      <w:r>
        <w:rPr>
          <w:rStyle w:val="Siln"/>
          <w:i/>
          <w:color w:val="000000"/>
        </w:rPr>
        <w:t xml:space="preserve">é knihy je třeba vrátit </w:t>
      </w:r>
      <w:r w:rsidRPr="00C873B3">
        <w:rPr>
          <w:rStyle w:val="Siln"/>
          <w:i/>
          <w:color w:val="000000"/>
        </w:rPr>
        <w:t xml:space="preserve">nejpozději do 8. března 2021, </w:t>
      </w:r>
      <w:r w:rsidRPr="00C873B3">
        <w:rPr>
          <w:rStyle w:val="Siln"/>
          <w:b w:val="0"/>
          <w:bCs w:val="0"/>
          <w:i/>
          <w:color w:val="000000"/>
        </w:rPr>
        <w:t>d</w:t>
      </w:r>
      <w:r w:rsidRPr="00C873B3">
        <w:rPr>
          <w:i/>
          <w:color w:val="000000"/>
        </w:rPr>
        <w:t>o té doby nebudeme výpůjčky upomínat</w:t>
      </w:r>
      <w:r>
        <w:rPr>
          <w:i/>
          <w:color w:val="000000"/>
        </w:rPr>
        <w:t xml:space="preserve">,“ </w:t>
      </w:r>
      <w:r>
        <w:rPr>
          <w:color w:val="000000"/>
        </w:rPr>
        <w:t>upřesňuje Dagmar Marušáková, vedoucí oddělení služeb krajské knihovny</w:t>
      </w:r>
      <w:r w:rsidRPr="00C873B3">
        <w:rPr>
          <w:i/>
          <w:color w:val="000000"/>
        </w:rPr>
        <w:t>.</w:t>
      </w:r>
      <w:r>
        <w:rPr>
          <w:i/>
          <w:color w:val="000000"/>
        </w:rPr>
        <w:t xml:space="preserve"> Čtenáři si mohou ověřit v</w:t>
      </w:r>
      <w:r w:rsidRPr="00C873B3">
        <w:rPr>
          <w:i/>
          <w:color w:val="000000"/>
        </w:rPr>
        <w:t xml:space="preserve">e svém čtenářském kontě nebo </w:t>
      </w:r>
      <w:r>
        <w:rPr>
          <w:i/>
          <w:color w:val="000000"/>
        </w:rPr>
        <w:t xml:space="preserve">přímo </w:t>
      </w:r>
      <w:r w:rsidRPr="00C873B3">
        <w:rPr>
          <w:i/>
          <w:color w:val="000000"/>
        </w:rPr>
        <w:t>v knihovně, zda je možné výpůjční lhůtu ještě prodloužit. </w:t>
      </w:r>
    </w:p>
    <w:p w:rsidR="00C873B3" w:rsidRPr="00C873B3" w:rsidRDefault="00C873B3" w:rsidP="00C873B3">
      <w:pPr>
        <w:pStyle w:val="Normlnweb"/>
        <w:spacing w:before="351" w:beforeAutospacing="0" w:after="351" w:afterAutospacing="0"/>
        <w:jc w:val="both"/>
        <w:rPr>
          <w:color w:val="000000"/>
        </w:rPr>
      </w:pPr>
      <w:r w:rsidRPr="00C873B3">
        <w:rPr>
          <w:color w:val="000000"/>
        </w:rPr>
        <w:t>I dosud neregistrovaní čtenáři si mohou objednat dokumenty, a to po</w:t>
      </w:r>
      <w:r w:rsidRPr="00C873B3">
        <w:rPr>
          <w:color w:val="000000"/>
        </w:rPr>
        <w:t xml:space="preserve"> </w:t>
      </w:r>
      <w:r w:rsidRPr="00C873B3">
        <w:rPr>
          <w:color w:val="000000"/>
        </w:rPr>
        <w:t>provedení </w:t>
      </w:r>
      <w:proofErr w:type="spellStart"/>
      <w:r w:rsidRPr="00C873B3">
        <w:rPr>
          <w:color w:val="000000"/>
        </w:rPr>
        <w:fldChar w:fldCharType="begin"/>
      </w:r>
      <w:r w:rsidRPr="00C873B3">
        <w:rPr>
          <w:color w:val="000000"/>
        </w:rPr>
        <w:instrText xml:space="preserve"> HYPERLINK "https://www.kfbz.cz/registrace" </w:instrText>
      </w:r>
      <w:r w:rsidRPr="00C873B3">
        <w:rPr>
          <w:color w:val="000000"/>
        </w:rPr>
        <w:fldChar w:fldCharType="separate"/>
      </w:r>
      <w:r w:rsidRPr="00C873B3">
        <w:rPr>
          <w:rStyle w:val="Hypertextovodkaz"/>
          <w:color w:val="C7521D"/>
        </w:rPr>
        <w:t>předregistrace</w:t>
      </w:r>
      <w:proofErr w:type="spellEnd"/>
      <w:r w:rsidRPr="00C873B3">
        <w:rPr>
          <w:rStyle w:val="Hypertextovodkaz"/>
          <w:color w:val="C7521D"/>
        </w:rPr>
        <w:t xml:space="preserve"> online</w:t>
      </w:r>
      <w:r w:rsidRPr="00C873B3">
        <w:rPr>
          <w:color w:val="000000"/>
        </w:rPr>
        <w:fldChar w:fldCharType="end"/>
      </w:r>
      <w:r w:rsidRPr="00C873B3">
        <w:rPr>
          <w:color w:val="000000"/>
        </w:rPr>
        <w:t>. </w:t>
      </w:r>
    </w:p>
    <w:p w:rsidR="00C873B3" w:rsidRPr="00C873B3" w:rsidRDefault="00C873B3" w:rsidP="00C873B3">
      <w:pPr>
        <w:pStyle w:val="Normlnweb"/>
        <w:spacing w:before="351" w:beforeAutospacing="0" w:after="351" w:afterAutospacing="0"/>
        <w:jc w:val="both"/>
        <w:rPr>
          <w:color w:val="000000"/>
        </w:rPr>
      </w:pPr>
      <w:r>
        <w:rPr>
          <w:color w:val="000000"/>
        </w:rPr>
        <w:t>Re</w:t>
      </w:r>
      <w:r w:rsidRPr="00C873B3">
        <w:rPr>
          <w:color w:val="000000"/>
        </w:rPr>
        <w:t>gistrovan</w:t>
      </w:r>
      <w:r>
        <w:rPr>
          <w:color w:val="000000"/>
        </w:rPr>
        <w:t>í</w:t>
      </w:r>
      <w:r w:rsidRPr="00C873B3">
        <w:rPr>
          <w:color w:val="000000"/>
        </w:rPr>
        <w:t xml:space="preserve"> čtenář</w:t>
      </w:r>
      <w:r>
        <w:rPr>
          <w:color w:val="000000"/>
        </w:rPr>
        <w:t>i</w:t>
      </w:r>
      <w:r w:rsidRPr="00C873B3">
        <w:rPr>
          <w:color w:val="000000"/>
        </w:rPr>
        <w:t xml:space="preserve"> m</w:t>
      </w:r>
      <w:r>
        <w:rPr>
          <w:color w:val="000000"/>
        </w:rPr>
        <w:t>ohou</w:t>
      </w:r>
      <w:r w:rsidRPr="00C873B3">
        <w:rPr>
          <w:color w:val="000000"/>
        </w:rPr>
        <w:t xml:space="preserve"> i nadále využívat online služby </w:t>
      </w:r>
      <w:r>
        <w:rPr>
          <w:color w:val="000000"/>
        </w:rPr>
        <w:t xml:space="preserve">knihovny jako </w:t>
      </w:r>
      <w:hyperlink r:id="rId9" w:history="1">
        <w:proofErr w:type="spellStart"/>
        <w:r w:rsidRPr="00C873B3">
          <w:rPr>
            <w:rStyle w:val="Hypertextovodkaz"/>
          </w:rPr>
          <w:t>eVýpůjčky</w:t>
        </w:r>
        <w:proofErr w:type="spellEnd"/>
      </w:hyperlink>
      <w:r>
        <w:rPr>
          <w:color w:val="000000"/>
        </w:rPr>
        <w:t>, přístup do řady databází (</w:t>
      </w:r>
      <w:hyperlink r:id="rId10" w:history="1">
        <w:r w:rsidRPr="00C873B3">
          <w:rPr>
            <w:rStyle w:val="Hypertextovodkaz"/>
            <w:color w:val="C7521D"/>
          </w:rPr>
          <w:t>kfbz.cz/online</w:t>
        </w:r>
      </w:hyperlink>
      <w:r>
        <w:rPr>
          <w:color w:val="000000"/>
        </w:rPr>
        <w:t>)</w:t>
      </w:r>
      <w:r w:rsidRPr="00C873B3">
        <w:rPr>
          <w:color w:val="000000"/>
        </w:rPr>
        <w:t xml:space="preserve"> </w:t>
      </w:r>
      <w:r>
        <w:rPr>
          <w:color w:val="000000"/>
        </w:rPr>
        <w:t>nebo</w:t>
      </w:r>
      <w:r w:rsidRPr="00C873B3">
        <w:rPr>
          <w:color w:val="000000"/>
        </w:rPr>
        <w:t xml:space="preserve"> </w:t>
      </w:r>
      <w:hyperlink r:id="rId11" w:history="1">
        <w:r w:rsidRPr="00C873B3">
          <w:rPr>
            <w:rStyle w:val="Hypertextovodkaz"/>
          </w:rPr>
          <w:t xml:space="preserve">Národní digitální knihovny </w:t>
        </w:r>
        <w:r w:rsidRPr="00C873B3">
          <w:rPr>
            <w:rStyle w:val="Hypertextovodkaz"/>
            <w:color w:val="1F497D"/>
          </w:rPr>
          <w:t xml:space="preserve">– </w:t>
        </w:r>
        <w:proofErr w:type="spellStart"/>
        <w:r w:rsidRPr="00C873B3">
          <w:rPr>
            <w:rStyle w:val="Hypertextovodkaz"/>
          </w:rPr>
          <w:t>Covid</w:t>
        </w:r>
        <w:proofErr w:type="spellEnd"/>
      </w:hyperlink>
      <w:r>
        <w:rPr>
          <w:color w:val="000000"/>
        </w:rPr>
        <w:t>, který</w:t>
      </w:r>
      <w:r w:rsidRPr="00C873B3">
        <w:rPr>
          <w:color w:val="000000"/>
        </w:rPr>
        <w:t xml:space="preserve"> byl prodloužen do konce června</w:t>
      </w:r>
      <w:r>
        <w:rPr>
          <w:color w:val="000000"/>
        </w:rPr>
        <w:t xml:space="preserve"> 2021, případně </w:t>
      </w:r>
      <w:r w:rsidRPr="00C873B3">
        <w:t>služb</w:t>
      </w:r>
      <w:r>
        <w:t>u</w:t>
      </w:r>
      <w:r w:rsidRPr="00C873B3">
        <w:t xml:space="preserve"> </w:t>
      </w:r>
      <w:hyperlink r:id="rId12" w:history="1">
        <w:r w:rsidRPr="00C873B3">
          <w:rPr>
            <w:rStyle w:val="Hypertextovodkaz"/>
          </w:rPr>
          <w:t>Zásilka.</w:t>
        </w:r>
      </w:hyperlink>
      <w:r w:rsidRPr="00C873B3">
        <w:t xml:space="preserve"> </w:t>
      </w:r>
    </w:p>
    <w:p w:rsidR="00C873B3" w:rsidRDefault="00C873B3" w:rsidP="00C873B3">
      <w:pPr>
        <w:pStyle w:val="Normlnweb"/>
        <w:spacing w:before="351" w:beforeAutospacing="0" w:after="351" w:afterAutospacing="0"/>
        <w:jc w:val="both"/>
      </w:pPr>
      <w:r w:rsidRPr="00C873B3">
        <w:rPr>
          <w:color w:val="000000"/>
        </w:rPr>
        <w:t>Pokud</w:t>
      </w:r>
      <w:r>
        <w:rPr>
          <w:color w:val="000000"/>
        </w:rPr>
        <w:t xml:space="preserve"> čtenářům vypršela p</w:t>
      </w:r>
      <w:r w:rsidRPr="00C873B3">
        <w:rPr>
          <w:color w:val="000000"/>
        </w:rPr>
        <w:t xml:space="preserve">latnost registrace </w:t>
      </w:r>
      <w:r>
        <w:rPr>
          <w:color w:val="000000"/>
        </w:rPr>
        <w:t>během uzavření knihovny, lze si ji jednoduše</w:t>
      </w:r>
      <w:r w:rsidRPr="00C873B3">
        <w:rPr>
          <w:color w:val="000000"/>
        </w:rPr>
        <w:t xml:space="preserve"> obnovit online prostřednictvím čtenářského konta, a to zaplacením registračního poplatku online kartou nebo převodem přes platební bránu</w:t>
      </w:r>
      <w:r w:rsidRPr="00C873B3">
        <w:t xml:space="preserve">. </w:t>
      </w:r>
    </w:p>
    <w:p w:rsidR="00C873B3" w:rsidRPr="00C873B3" w:rsidRDefault="00C873B3" w:rsidP="00C873B3">
      <w:pPr>
        <w:jc w:val="both"/>
      </w:pPr>
      <w:r w:rsidRPr="00C873B3">
        <w:lastRenderedPageBreak/>
        <w:t xml:space="preserve">Aktuální informace </w:t>
      </w:r>
      <w:r>
        <w:t>o</w:t>
      </w:r>
      <w:bookmarkStart w:id="0" w:name="_GoBack"/>
      <w:bookmarkEnd w:id="0"/>
      <w:r w:rsidRPr="00C873B3">
        <w:t xml:space="preserve"> provozu knihovny zájemci naleznou na webu knihovny </w:t>
      </w:r>
      <w:hyperlink r:id="rId13" w:history="1">
        <w:r w:rsidRPr="00C873B3">
          <w:rPr>
            <w:rStyle w:val="Hypertextovodkaz"/>
          </w:rPr>
          <w:t>kfbz.cz</w:t>
        </w:r>
      </w:hyperlink>
      <w:r w:rsidRPr="00C873B3">
        <w:t xml:space="preserve">, případně na </w:t>
      </w:r>
      <w:proofErr w:type="spellStart"/>
      <w:r w:rsidRPr="00C873B3">
        <w:t>Facebooku</w:t>
      </w:r>
      <w:proofErr w:type="spellEnd"/>
      <w:r w:rsidRPr="00C873B3">
        <w:t xml:space="preserve"> </w:t>
      </w:r>
      <w:hyperlink r:id="rId14" w:history="1">
        <w:r w:rsidRPr="00C873B3">
          <w:rPr>
            <w:rStyle w:val="Hypertextovodkaz"/>
            <w:shd w:val="clear" w:color="auto" w:fill="FFFFFF"/>
          </w:rPr>
          <w:t>@</w:t>
        </w:r>
        <w:proofErr w:type="spellStart"/>
        <w:r w:rsidRPr="00C873B3">
          <w:rPr>
            <w:rStyle w:val="Hypertextovodkaz"/>
            <w:shd w:val="clear" w:color="auto" w:fill="FFFFFF"/>
          </w:rPr>
          <w:t>zlinknihovna</w:t>
        </w:r>
        <w:proofErr w:type="spellEnd"/>
      </w:hyperlink>
      <w:r w:rsidRPr="00C873B3">
        <w:rPr>
          <w:color w:val="65676B"/>
          <w:shd w:val="clear" w:color="auto" w:fill="FFFFFF"/>
        </w:rPr>
        <w:t xml:space="preserve">. </w:t>
      </w:r>
      <w:r w:rsidRPr="00C873B3">
        <w:rPr>
          <w:color w:val="1C1E21"/>
          <w:shd w:val="clear" w:color="auto" w:fill="FFFFFF"/>
        </w:rPr>
        <w:t xml:space="preserve">K dispozici je čtenářům také chat na webu nebo telefonní linka na čísle </w:t>
      </w:r>
      <w:r w:rsidRPr="00C873B3">
        <w:rPr>
          <w:b/>
          <w:bCs/>
          <w:color w:val="1C1E21"/>
          <w:shd w:val="clear" w:color="auto" w:fill="FFFFFF"/>
        </w:rPr>
        <w:t>573 032 400</w:t>
      </w:r>
      <w:r w:rsidRPr="00C873B3">
        <w:rPr>
          <w:color w:val="1C1E21"/>
          <w:shd w:val="clear" w:color="auto" w:fill="FFFFFF"/>
        </w:rPr>
        <w:t>.</w:t>
      </w:r>
    </w:p>
    <w:p w:rsidR="00C873B3" w:rsidRPr="00C873B3" w:rsidRDefault="00C873B3" w:rsidP="00C873B3">
      <w:pPr>
        <w:jc w:val="both"/>
        <w:rPr>
          <w:b/>
        </w:rPr>
      </w:pPr>
    </w:p>
    <w:p w:rsidR="00C873B3" w:rsidRDefault="00C873B3" w:rsidP="00484F28">
      <w:pPr>
        <w:jc w:val="both"/>
        <w:rPr>
          <w:b/>
        </w:rPr>
      </w:pPr>
    </w:p>
    <w:p w:rsidR="00C873B3" w:rsidRDefault="00C873B3" w:rsidP="00484F28">
      <w:pPr>
        <w:jc w:val="both"/>
        <w:rPr>
          <w:b/>
        </w:rPr>
      </w:pPr>
    </w:p>
    <w:p w:rsidR="00FD3D4D" w:rsidRPr="00C873B3" w:rsidRDefault="00AD3D00" w:rsidP="00484F28">
      <w:pPr>
        <w:jc w:val="both"/>
        <w:rPr>
          <w:b/>
        </w:rPr>
      </w:pPr>
      <w:r w:rsidRPr="00C873B3">
        <w:rPr>
          <w:b/>
        </w:rPr>
        <w:t>Kontakt:</w:t>
      </w:r>
    </w:p>
    <w:p w:rsidR="00FD3D4D" w:rsidRPr="00C873B3" w:rsidRDefault="008F1F69" w:rsidP="00484F28">
      <w:pPr>
        <w:jc w:val="both"/>
      </w:pPr>
      <w:r w:rsidRPr="00C873B3">
        <w:t>Mgr. Gabriela Winklerová</w:t>
      </w:r>
    </w:p>
    <w:p w:rsidR="00FD3D4D" w:rsidRPr="00C873B3" w:rsidRDefault="00FD3D4D" w:rsidP="00553E7B">
      <w:r w:rsidRPr="00C873B3">
        <w:t>tel.: 573 032 5</w:t>
      </w:r>
      <w:r w:rsidR="000276DB" w:rsidRPr="00C873B3">
        <w:t>05</w:t>
      </w:r>
      <w:r w:rsidRPr="00C873B3">
        <w:t xml:space="preserve">, </w:t>
      </w:r>
      <w:r w:rsidRPr="00C873B3">
        <w:rPr>
          <w:color w:val="000000"/>
        </w:rPr>
        <w:t>734</w:t>
      </w:r>
      <w:r w:rsidR="000276DB" w:rsidRPr="00C873B3">
        <w:rPr>
          <w:color w:val="000000"/>
        </w:rPr>
        <w:t> 860</w:t>
      </w:r>
      <w:r w:rsidR="00553E7B" w:rsidRPr="00C873B3">
        <w:rPr>
          <w:color w:val="000000"/>
        </w:rPr>
        <w:t> </w:t>
      </w:r>
      <w:r w:rsidR="000276DB" w:rsidRPr="00C873B3">
        <w:rPr>
          <w:color w:val="000000"/>
        </w:rPr>
        <w:t>722</w:t>
      </w:r>
      <w:r w:rsidR="00553E7B" w:rsidRPr="00C873B3">
        <w:rPr>
          <w:color w:val="000000"/>
        </w:rPr>
        <w:t xml:space="preserve">, </w:t>
      </w:r>
      <w:r w:rsidRPr="00C873B3">
        <w:t xml:space="preserve">e-mail: </w:t>
      </w:r>
      <w:hyperlink r:id="rId15" w:history="1">
        <w:r w:rsidR="008F1F69" w:rsidRPr="00C873B3">
          <w:rPr>
            <w:rStyle w:val="Hypertextovodkaz"/>
          </w:rPr>
          <w:t>winklerova@kfbz.cz</w:t>
        </w:r>
      </w:hyperlink>
      <w:r w:rsidRPr="00C873B3">
        <w:t xml:space="preserve"> </w:t>
      </w:r>
    </w:p>
    <w:p w:rsidR="00AD3D00" w:rsidRPr="00C873B3" w:rsidRDefault="00AD3D00" w:rsidP="00484F28">
      <w:pPr>
        <w:pStyle w:val="Zkladntext2"/>
      </w:pPr>
      <w:r w:rsidRPr="00C873B3">
        <w:t>Krajská knihovna Františka Bartoše ve Zlíně</w:t>
      </w:r>
    </w:p>
    <w:p w:rsidR="00AD3D00" w:rsidRPr="00C873B3" w:rsidRDefault="00AD3D00" w:rsidP="00484F28">
      <w:r w:rsidRPr="00C873B3">
        <w:t>Vavrečkova 7040, 760 01 Zlín</w:t>
      </w:r>
    </w:p>
    <w:p w:rsidR="00851486" w:rsidRPr="00C873B3" w:rsidRDefault="00C873B3" w:rsidP="00484F28">
      <w:pPr>
        <w:rPr>
          <w:rStyle w:val="Hypertextovodkaz"/>
          <w:noProof/>
        </w:rPr>
      </w:pPr>
      <w:hyperlink r:id="rId16" w:history="1">
        <w:r w:rsidR="0053486F" w:rsidRPr="00C873B3">
          <w:rPr>
            <w:rStyle w:val="Hypertextovodkaz"/>
          </w:rPr>
          <w:t>kfbz.cz</w:t>
        </w:r>
      </w:hyperlink>
      <w:r w:rsidR="00AD3D00" w:rsidRPr="00C873B3">
        <w:t xml:space="preserve"> / </w:t>
      </w:r>
      <w:hyperlink r:id="rId17" w:history="1">
        <w:r w:rsidR="00AD3D00" w:rsidRPr="00C873B3">
          <w:rPr>
            <w:rStyle w:val="Hypertextovodkaz"/>
          </w:rPr>
          <w:t>info@kfbz.cz</w:t>
        </w:r>
      </w:hyperlink>
      <w:r w:rsidR="00AD3D00" w:rsidRPr="00C873B3">
        <w:t xml:space="preserve"> /</w:t>
      </w:r>
      <w:r w:rsidR="00AD3D00" w:rsidRPr="00C873B3">
        <w:rPr>
          <w:noProof/>
        </w:rPr>
        <w:t xml:space="preserve"> </w:t>
      </w:r>
      <w:hyperlink r:id="rId18" w:history="1">
        <w:r w:rsidR="00AD3D00" w:rsidRPr="00C873B3">
          <w:rPr>
            <w:rStyle w:val="Hypertextovodkaz"/>
            <w:noProof/>
          </w:rPr>
          <w:t>facebook.com/zlinknihovna</w:t>
        </w:r>
      </w:hyperlink>
    </w:p>
    <w:sectPr w:rsidR="00851486" w:rsidRPr="00C873B3" w:rsidSect="006C51EF">
      <w:headerReference w:type="default" r:id="rId19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37E" w:rsidRDefault="0014037E" w:rsidP="009D1512">
      <w:r>
        <w:separator/>
      </w:r>
    </w:p>
  </w:endnote>
  <w:endnote w:type="continuationSeparator" w:id="0">
    <w:p w:rsidR="0014037E" w:rsidRDefault="0014037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37E" w:rsidRDefault="0014037E" w:rsidP="009D1512">
      <w:r>
        <w:separator/>
      </w:r>
    </w:p>
  </w:footnote>
  <w:footnote w:type="continuationSeparator" w:id="0">
    <w:p w:rsidR="0014037E" w:rsidRDefault="0014037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C873B3">
      <w:rPr>
        <w:rFonts w:ascii="Arial" w:hAnsi="Arial" w:cs="Arial"/>
        <w:color w:val="7F7F7F"/>
        <w:sz w:val="20"/>
        <w:szCs w:val="20"/>
      </w:rPr>
      <w:t>15. 02. 2021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0"/>
  </w:num>
  <w:num w:numId="5">
    <w:abstractNumId w:val="16"/>
  </w:num>
  <w:num w:numId="6">
    <w:abstractNumId w:val="18"/>
  </w:num>
  <w:num w:numId="7">
    <w:abstractNumId w:val="21"/>
  </w:num>
  <w:num w:numId="8">
    <w:abstractNumId w:val="10"/>
  </w:num>
  <w:num w:numId="9">
    <w:abstractNumId w:val="5"/>
  </w:num>
  <w:num w:numId="10">
    <w:abstractNumId w:val="1"/>
  </w:num>
  <w:num w:numId="11">
    <w:abstractNumId w:val="11"/>
  </w:num>
  <w:num w:numId="12">
    <w:abstractNumId w:val="8"/>
  </w:num>
  <w:num w:numId="13">
    <w:abstractNumId w:val="13"/>
  </w:num>
  <w:num w:numId="14">
    <w:abstractNumId w:val="7"/>
  </w:num>
  <w:num w:numId="15">
    <w:abstractNumId w:val="15"/>
  </w:num>
  <w:num w:numId="16">
    <w:abstractNumId w:val="19"/>
  </w:num>
  <w:num w:numId="17">
    <w:abstractNumId w:val="12"/>
  </w:num>
  <w:num w:numId="18">
    <w:abstractNumId w:val="2"/>
  </w:num>
  <w:num w:numId="19">
    <w:abstractNumId w:val="3"/>
  </w:num>
  <w:num w:numId="20">
    <w:abstractNumId w:val="17"/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1135C"/>
    <w:rsid w:val="00114306"/>
    <w:rsid w:val="00114DDB"/>
    <w:rsid w:val="001234FA"/>
    <w:rsid w:val="0012350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80E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873B3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93BF4"/>
    <w:rsid w:val="00E968C1"/>
    <w:rsid w:val="00EA39FF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fbz.cz/registrace" TargetMode="External"/><Relationship Id="rId18" Type="http://schemas.openxmlformats.org/officeDocument/2006/relationships/hyperlink" Target="http://www.facebook.com/zlinknihovn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kfbz.cz/sluzba-zasilka" TargetMode="External"/><Relationship Id="rId17" Type="http://schemas.openxmlformats.org/officeDocument/2006/relationships/hyperlink" Target="mailto:info@kfbz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fbz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dk.cz/podminky-zpristupneni?target=https://ndk.cz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winklerova@kfbz.cz" TargetMode="External"/><Relationship Id="rId10" Type="http://schemas.openxmlformats.org/officeDocument/2006/relationships/hyperlink" Target="https://www.kfbz.cz/online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kfbz.cz/evypujcky" TargetMode="External"/><Relationship Id="rId14" Type="http://schemas.openxmlformats.org/officeDocument/2006/relationships/hyperlink" Target="https://www.facebook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1D9659-D14C-4BD0-94BE-D2C424227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414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12</cp:revision>
  <cp:lastPrinted>2018-06-13T13:10:00Z</cp:lastPrinted>
  <dcterms:created xsi:type="dcterms:W3CDTF">2020-10-16T09:40:00Z</dcterms:created>
  <dcterms:modified xsi:type="dcterms:W3CDTF">2021-02-15T11:37:00Z</dcterms:modified>
</cp:coreProperties>
</file>