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489" w:rsidRPr="00E60489" w:rsidRDefault="00E60489" w:rsidP="00E60489">
      <w:pPr>
        <w:rPr>
          <w:rFonts w:ascii="Arial" w:hAnsi="Arial" w:cs="Arial"/>
          <w:b/>
          <w:caps/>
        </w:rPr>
      </w:pPr>
      <w:r w:rsidRPr="00E60489">
        <w:rPr>
          <w:rFonts w:ascii="Arial" w:hAnsi="Arial" w:cs="Arial"/>
          <w:b/>
          <w:caps/>
        </w:rPr>
        <w:t xml:space="preserve">Krajská knihovna představuje </w:t>
      </w:r>
      <w:r w:rsidR="00650AC1">
        <w:rPr>
          <w:rFonts w:ascii="Arial" w:hAnsi="Arial" w:cs="Arial"/>
          <w:b/>
          <w:caps/>
        </w:rPr>
        <w:t>P</w:t>
      </w:r>
      <w:r w:rsidRPr="00E60489">
        <w:rPr>
          <w:rFonts w:ascii="Arial" w:hAnsi="Arial" w:cs="Arial"/>
          <w:b/>
          <w:caps/>
        </w:rPr>
        <w:t>rostřednictvím série videí 20 knihoven v kraji</w:t>
      </w:r>
    </w:p>
    <w:p w:rsidR="00C12076" w:rsidRPr="00E60489" w:rsidRDefault="00C12076" w:rsidP="00696BDD">
      <w:pPr>
        <w:rPr>
          <w:rStyle w:val="markedcontent"/>
          <w:rFonts w:ascii="Arial" w:hAnsi="Arial" w:cs="Arial"/>
          <w:b/>
        </w:rPr>
      </w:pPr>
    </w:p>
    <w:p w:rsidR="00C12076" w:rsidRPr="00E60489" w:rsidRDefault="00C12076" w:rsidP="004320EC">
      <w:pPr>
        <w:jc w:val="both"/>
        <w:rPr>
          <w:rFonts w:ascii="Arial" w:hAnsi="Arial" w:cs="Arial"/>
          <w:b/>
        </w:rPr>
      </w:pPr>
      <w:r w:rsidRPr="00E60489">
        <w:rPr>
          <w:rStyle w:val="markedcontent"/>
          <w:rFonts w:ascii="Arial" w:hAnsi="Arial" w:cs="Arial"/>
          <w:b/>
        </w:rPr>
        <w:t xml:space="preserve">Zlín, </w:t>
      </w:r>
      <w:r w:rsidR="00E60489" w:rsidRPr="00E60489">
        <w:rPr>
          <w:rStyle w:val="markedcontent"/>
          <w:rFonts w:ascii="Arial" w:hAnsi="Arial" w:cs="Arial"/>
          <w:b/>
        </w:rPr>
        <w:t>1</w:t>
      </w:r>
      <w:r w:rsidR="00DC336A" w:rsidRPr="00E60489">
        <w:rPr>
          <w:rStyle w:val="markedcontent"/>
          <w:rFonts w:ascii="Arial" w:hAnsi="Arial" w:cs="Arial"/>
          <w:b/>
        </w:rPr>
        <w:t xml:space="preserve">. </w:t>
      </w:r>
      <w:r w:rsidR="00E60489" w:rsidRPr="00E60489">
        <w:rPr>
          <w:rStyle w:val="markedcontent"/>
          <w:rFonts w:ascii="Arial" w:hAnsi="Arial" w:cs="Arial"/>
          <w:b/>
        </w:rPr>
        <w:t>srp</w:t>
      </w:r>
      <w:r w:rsidR="00DC336A" w:rsidRPr="00E60489">
        <w:rPr>
          <w:rStyle w:val="markedcontent"/>
          <w:rFonts w:ascii="Arial" w:hAnsi="Arial" w:cs="Arial"/>
          <w:b/>
        </w:rPr>
        <w:t>na</w:t>
      </w:r>
      <w:r w:rsidRPr="00E60489">
        <w:rPr>
          <w:rStyle w:val="markedcontent"/>
          <w:rFonts w:ascii="Arial" w:hAnsi="Arial" w:cs="Arial"/>
          <w:b/>
        </w:rPr>
        <w:t xml:space="preserve"> 2022 – </w:t>
      </w:r>
      <w:r w:rsidR="001B4A27" w:rsidRPr="00E60489">
        <w:rPr>
          <w:rFonts w:ascii="Arial" w:hAnsi="Arial" w:cs="Arial"/>
          <w:b/>
        </w:rPr>
        <w:t>Krajská knihovna Františka Bartoše ve Zlíně</w:t>
      </w:r>
      <w:r w:rsidR="00E60489" w:rsidRPr="00E60489">
        <w:rPr>
          <w:rFonts w:ascii="Arial" w:hAnsi="Arial" w:cs="Arial"/>
          <w:b/>
        </w:rPr>
        <w:t xml:space="preserve"> natočila u příležitosti svého 20letého výročí fungování v roli krajské knihovny sérii videí, ve kterých představí 20 ukázkově fungujících místních a obecních knihoven.</w:t>
      </w:r>
    </w:p>
    <w:p w:rsidR="0092389B" w:rsidRPr="00E60489" w:rsidRDefault="0049482E" w:rsidP="004320EC">
      <w:pPr>
        <w:jc w:val="both"/>
        <w:rPr>
          <w:rFonts w:ascii="Arial" w:hAnsi="Arial" w:cs="Arial"/>
        </w:rPr>
      </w:pPr>
      <w:r w:rsidRPr="00E60489">
        <w:rPr>
          <w:rStyle w:val="markedcontent"/>
          <w:rFonts w:ascii="Arial" w:hAnsi="Arial" w:cs="Arial"/>
        </w:rPr>
        <w:t xml:space="preserve"> </w:t>
      </w:r>
    </w:p>
    <w:p w:rsidR="00E60489" w:rsidRDefault="00E60489" w:rsidP="00E60489">
      <w:pPr>
        <w:spacing w:before="120"/>
        <w:jc w:val="both"/>
        <w:rPr>
          <w:rFonts w:ascii="Arial" w:hAnsi="Arial" w:cs="Arial"/>
          <w:i/>
        </w:rPr>
      </w:pPr>
      <w:r w:rsidRPr="00E60489">
        <w:rPr>
          <w:rFonts w:ascii="Arial" w:hAnsi="Arial" w:cs="Arial"/>
        </w:rPr>
        <w:t>Od 1. ledna 2002 se změnila bývalá okresní knihovna na krajskou a tím jí přibylo mnoho nových funkcí a povinností. Knihovní zákon totiž krajským knihovnám ukládá povinnost zajišťovat regionální funkce, to znamená metodickou i praktickou pomoc menším knihovnám. „</w:t>
      </w:r>
      <w:r w:rsidRPr="00E60489">
        <w:rPr>
          <w:rFonts w:ascii="Arial" w:hAnsi="Arial" w:cs="Arial"/>
          <w:i/>
        </w:rPr>
        <w:t xml:space="preserve">Ta spočívá v přípravě souborů knih, které cirkulují mezi obsluhovanými knihovnami, v nákupu a zpracováním knih, zajištění vzdělávání knihovníků, servisu automatizovaného knihovního systému a spoustě dalších souvisejících činností,“ </w:t>
      </w:r>
      <w:r w:rsidRPr="00E60489">
        <w:rPr>
          <w:rFonts w:ascii="Arial" w:hAnsi="Arial" w:cs="Arial"/>
        </w:rPr>
        <w:t xml:space="preserve">uvádí Jana Tomancová, vedoucí Útvaru regionálních služeb knihovnám Zlínského kraje. </w:t>
      </w:r>
      <w:r w:rsidRPr="00E60489">
        <w:rPr>
          <w:rFonts w:ascii="Arial" w:hAnsi="Arial" w:cs="Arial"/>
          <w:i/>
        </w:rPr>
        <w:t xml:space="preserve"> </w:t>
      </w:r>
    </w:p>
    <w:p w:rsidR="00E60489" w:rsidRPr="00E60489" w:rsidRDefault="00E60489" w:rsidP="00E60489">
      <w:pPr>
        <w:spacing w:before="120"/>
        <w:jc w:val="both"/>
        <w:rPr>
          <w:rFonts w:ascii="Arial" w:hAnsi="Arial" w:cs="Arial"/>
        </w:rPr>
      </w:pPr>
      <w:r w:rsidRPr="00E60489">
        <w:rPr>
          <w:rFonts w:ascii="Arial" w:hAnsi="Arial" w:cs="Arial"/>
        </w:rPr>
        <w:t>Krajská knihovna výkon regionálních funkcí koordinuje, každoročně vydává ročenku o knihovnách Zlínského kraje a usiluje o co nejlepší fungování veřejných knihoven v kraji. Zlínský kraj regionální funkce knihoven financuje od roku 2005 ze svého rozpočtu. Neopominutelnou pomoc s výkonem služeb menším knihovnám poskytují bývalé okresní a střediskové knihovny.</w:t>
      </w:r>
    </w:p>
    <w:p w:rsidR="00E60489" w:rsidRPr="00E60489" w:rsidRDefault="00E60489" w:rsidP="00E60489">
      <w:pPr>
        <w:spacing w:before="120"/>
        <w:jc w:val="both"/>
        <w:rPr>
          <w:rFonts w:ascii="Arial" w:hAnsi="Arial" w:cs="Arial"/>
        </w:rPr>
      </w:pPr>
      <w:r w:rsidRPr="00E60489">
        <w:rPr>
          <w:rFonts w:ascii="Arial" w:hAnsi="Arial" w:cs="Arial"/>
          <w:i/>
        </w:rPr>
        <w:t xml:space="preserve">„I v těch nejmenších obcích v celém kraji najdeme opravdu skvěle fungující knihovny. Řada z nich je moderně a vkusně rekonstruována. V příjemných prostorách nabízí svým uživatelům nejen klasické knihovnické služby, jako půjčování knih a časopisů, deskových her, audioknih a CD, přístup na internet a řadu dalších služeb, ale fungují jako skutečná kulturní a komunitní centra, významně obohacující život obce, </w:t>
      </w:r>
      <w:r w:rsidRPr="00E60489">
        <w:rPr>
          <w:rFonts w:ascii="Arial" w:hAnsi="Arial" w:cs="Arial"/>
        </w:rPr>
        <w:t>vyzdvihuje roli obecních a místních knihoven Jan Kaňka, ředitel Krajské knihovny Františka Bartoše ve Zlíně.</w:t>
      </w:r>
    </w:p>
    <w:p w:rsidR="00454F9A" w:rsidRPr="007F056C" w:rsidRDefault="00E60489" w:rsidP="00454F9A">
      <w:pPr>
        <w:spacing w:before="120"/>
        <w:jc w:val="both"/>
        <w:rPr>
          <w:rFonts w:ascii="Arial" w:hAnsi="Arial" w:cs="Arial"/>
          <w:color w:val="FF0000"/>
        </w:rPr>
      </w:pPr>
      <w:r w:rsidRPr="00E60489">
        <w:rPr>
          <w:rFonts w:ascii="Arial" w:hAnsi="Arial" w:cs="Arial"/>
        </w:rPr>
        <w:t xml:space="preserve">Knihovny nabízejí program pro maminky s dětmi, často jsou k dispozici hrací koutky pro nejmenší, hračky a didaktické pomůcky. Častá je spolupráce se školami a školkami, kdy děti od nejmladšího věku budují pozitivní vztah ke čtení a knížkám. Mnohé knihovny přizpůsobují svou pracovní dobu právě školní docházce a děti rovnou po škole zamíří právě do knihovny. Knihovníci se zapojují jak do celostátních projektů na podporu čtenářství jako </w:t>
      </w:r>
      <w:proofErr w:type="spellStart"/>
      <w:r w:rsidRPr="00E60489">
        <w:rPr>
          <w:rFonts w:ascii="Arial" w:hAnsi="Arial" w:cs="Arial"/>
        </w:rPr>
        <w:t>Bookstart</w:t>
      </w:r>
      <w:proofErr w:type="spellEnd"/>
      <w:r w:rsidRPr="00E60489">
        <w:rPr>
          <w:rFonts w:ascii="Arial" w:hAnsi="Arial" w:cs="Arial"/>
        </w:rPr>
        <w:t>, Noc s Andersenem, Březen měsíc čtenářů a další i realizují svébytné projekty a originální aktivity.</w:t>
      </w:r>
      <w:r w:rsidR="00454F9A">
        <w:rPr>
          <w:rFonts w:ascii="Arial" w:hAnsi="Arial" w:cs="Arial"/>
        </w:rPr>
        <w:t xml:space="preserve"> </w:t>
      </w:r>
      <w:r w:rsidR="00454F9A" w:rsidRPr="00454F9A">
        <w:rPr>
          <w:rFonts w:ascii="Arial" w:hAnsi="Arial" w:cs="Arial"/>
        </w:rPr>
        <w:t>„</w:t>
      </w:r>
      <w:r w:rsidR="00454F9A" w:rsidRPr="00454F9A">
        <w:rPr>
          <w:rFonts w:ascii="Arial" w:hAnsi="Arial" w:cs="Arial"/>
          <w:i/>
        </w:rPr>
        <w:t>Zlínský kraj práci knihoven sleduje a každoročně oceňuje knihovny i knihovnice a knihovníky. Jsem ráda, že se slavnostního aktu účastní i starostové měst a obcí, kteří jsou pro celý proces fungování knihovního systému nesmírně důležití</w:t>
      </w:r>
      <w:r w:rsidR="00454F9A" w:rsidRPr="00454F9A">
        <w:rPr>
          <w:rFonts w:ascii="Arial" w:hAnsi="Arial" w:cs="Arial"/>
        </w:rPr>
        <w:t>,“ uvedla Zuzana Fišerová, radní pro kulturu a školství Zlínského kraje.</w:t>
      </w:r>
    </w:p>
    <w:p w:rsidR="00E60489" w:rsidRPr="00E60489" w:rsidRDefault="00E60489" w:rsidP="00E60489">
      <w:pPr>
        <w:spacing w:before="120"/>
        <w:jc w:val="both"/>
        <w:rPr>
          <w:rFonts w:ascii="Arial" w:hAnsi="Arial" w:cs="Arial"/>
        </w:rPr>
      </w:pPr>
      <w:r w:rsidRPr="00E60489">
        <w:rPr>
          <w:rFonts w:ascii="Arial" w:hAnsi="Arial" w:cs="Arial"/>
        </w:rPr>
        <w:t>Aktivní využití volného času a možnost celoživotního vzdělávání nabíze</w:t>
      </w:r>
      <w:r w:rsidR="00454F9A">
        <w:rPr>
          <w:rFonts w:ascii="Arial" w:hAnsi="Arial" w:cs="Arial"/>
        </w:rPr>
        <w:t>j</w:t>
      </w:r>
      <w:r w:rsidRPr="00E60489">
        <w:rPr>
          <w:rFonts w:ascii="Arial" w:hAnsi="Arial" w:cs="Arial"/>
        </w:rPr>
        <w:t>í knihovny také seniorům. Hojně navštěvované jsou čtenářské kluby, společné organizované výlety a besedy určené právě této cílové skupině.</w:t>
      </w:r>
    </w:p>
    <w:p w:rsidR="00E60489" w:rsidRPr="00E60489" w:rsidRDefault="00E60489" w:rsidP="00E60489">
      <w:pPr>
        <w:spacing w:before="120"/>
        <w:jc w:val="both"/>
        <w:rPr>
          <w:rFonts w:ascii="Arial" w:hAnsi="Arial" w:cs="Arial"/>
        </w:rPr>
      </w:pPr>
      <w:r w:rsidRPr="00E60489">
        <w:rPr>
          <w:rFonts w:ascii="Arial" w:hAnsi="Arial" w:cs="Arial"/>
        </w:rPr>
        <w:lastRenderedPageBreak/>
        <w:t xml:space="preserve">Klíčovou roli sehrávají v menších knihovnách bezpochyby sami knihovníci / knihovnice, kteří vdechují knihovně život a určují její směřování. Čtenáři pak nepřicházejí jen pro výpůjčky, ale i na kávu nebo čaj, povykládat si, načerpat inspiraci a povznést ducha. Uvědomělí starostové a starostky si nenahraditelné role knihoven a prospěšnosti pro život celé obce cení a jejich fungování vřele podporují. </w:t>
      </w:r>
    </w:p>
    <w:p w:rsidR="00E60489" w:rsidRPr="00E60489" w:rsidRDefault="00E60489" w:rsidP="00E60489">
      <w:pPr>
        <w:spacing w:before="120"/>
        <w:jc w:val="both"/>
        <w:rPr>
          <w:rFonts w:ascii="Arial" w:hAnsi="Arial" w:cs="Arial"/>
        </w:rPr>
      </w:pPr>
      <w:r w:rsidRPr="00E60489">
        <w:rPr>
          <w:rFonts w:ascii="Arial" w:hAnsi="Arial" w:cs="Arial"/>
        </w:rPr>
        <w:t xml:space="preserve">Pro inspiraci i jako ocenění vynikající práce jsme u příležitosti </w:t>
      </w:r>
      <w:r w:rsidR="005876FA">
        <w:rPr>
          <w:rFonts w:ascii="Arial" w:hAnsi="Arial" w:cs="Arial"/>
        </w:rPr>
        <w:t>dvaceti</w:t>
      </w:r>
      <w:r w:rsidR="005876FA" w:rsidRPr="00E60489">
        <w:rPr>
          <w:rFonts w:ascii="Arial" w:hAnsi="Arial" w:cs="Arial"/>
        </w:rPr>
        <w:t xml:space="preserve">letého </w:t>
      </w:r>
      <w:r w:rsidRPr="00E60489">
        <w:rPr>
          <w:rFonts w:ascii="Arial" w:hAnsi="Arial" w:cs="Arial"/>
        </w:rPr>
        <w:t xml:space="preserve">výročí </w:t>
      </w:r>
      <w:r w:rsidR="005876FA">
        <w:rPr>
          <w:rFonts w:ascii="Arial" w:hAnsi="Arial" w:cs="Arial"/>
        </w:rPr>
        <w:t>dvacet</w:t>
      </w:r>
      <w:r w:rsidR="005876FA" w:rsidRPr="00E60489">
        <w:rPr>
          <w:rFonts w:ascii="Arial" w:hAnsi="Arial" w:cs="Arial"/>
        </w:rPr>
        <w:t xml:space="preserve"> </w:t>
      </w:r>
      <w:r w:rsidRPr="00E60489">
        <w:rPr>
          <w:rFonts w:ascii="Arial" w:hAnsi="Arial" w:cs="Arial"/>
        </w:rPr>
        <w:t xml:space="preserve">takovýchto ukázkově fungujících knihoven vybrali a </w:t>
      </w:r>
      <w:r w:rsidR="005876FA">
        <w:rPr>
          <w:rFonts w:ascii="Arial" w:hAnsi="Arial" w:cs="Arial"/>
        </w:rPr>
        <w:t xml:space="preserve">představíme je </w:t>
      </w:r>
      <w:r w:rsidRPr="00E60489">
        <w:rPr>
          <w:rFonts w:ascii="Arial" w:hAnsi="Arial" w:cs="Arial"/>
        </w:rPr>
        <w:t xml:space="preserve">prostřednictvím série videí, která budou postupně zveřejňována na </w:t>
      </w:r>
      <w:proofErr w:type="spellStart"/>
      <w:r w:rsidRPr="00E60489">
        <w:rPr>
          <w:rFonts w:ascii="Arial" w:hAnsi="Arial" w:cs="Arial"/>
        </w:rPr>
        <w:t>YouTube</w:t>
      </w:r>
      <w:proofErr w:type="spellEnd"/>
      <w:r w:rsidRPr="00E60489">
        <w:rPr>
          <w:rFonts w:ascii="Arial" w:hAnsi="Arial" w:cs="Arial"/>
        </w:rPr>
        <w:t xml:space="preserve"> kanálu Krajské knihovny (</w:t>
      </w:r>
      <w:hyperlink r:id="rId8" w:history="1">
        <w:r w:rsidRPr="00E60489">
          <w:rPr>
            <w:rStyle w:val="Hypertextovodkaz"/>
            <w:rFonts w:ascii="Arial" w:hAnsi="Arial" w:cs="Arial"/>
          </w:rPr>
          <w:t>bit.ly/3PTEg6q</w:t>
        </w:r>
      </w:hyperlink>
      <w:r w:rsidRPr="00E60489">
        <w:rPr>
          <w:rFonts w:ascii="Arial" w:hAnsi="Arial" w:cs="Arial"/>
        </w:rPr>
        <w:t>).</w:t>
      </w:r>
      <w:bookmarkStart w:id="0" w:name="_GoBack"/>
      <w:bookmarkEnd w:id="0"/>
    </w:p>
    <w:p w:rsidR="00E60489" w:rsidRPr="00454F9A" w:rsidRDefault="00454F9A" w:rsidP="00E60489">
      <w:pPr>
        <w:spacing w:before="120"/>
        <w:jc w:val="both"/>
        <w:rPr>
          <w:rFonts w:ascii="Arial" w:hAnsi="Arial" w:cs="Arial"/>
        </w:rPr>
      </w:pPr>
      <w:r w:rsidRPr="00454F9A">
        <w:rPr>
          <w:rFonts w:ascii="Arial" w:hAnsi="Arial" w:cs="Arial"/>
          <w:i/>
        </w:rPr>
        <w:t xml:space="preserve">„Těším se na videa i reakce diváků a návštěvníku. V dnešní době je již virtuální svět stejně zajímavý, jako ten skutečný. Na </w:t>
      </w:r>
      <w:proofErr w:type="spellStart"/>
      <w:r w:rsidRPr="00454F9A">
        <w:rPr>
          <w:rFonts w:ascii="Arial" w:hAnsi="Arial" w:cs="Arial"/>
          <w:i/>
        </w:rPr>
        <w:t>YouToube</w:t>
      </w:r>
      <w:proofErr w:type="spellEnd"/>
      <w:r w:rsidRPr="00454F9A">
        <w:rPr>
          <w:rFonts w:ascii="Arial" w:hAnsi="Arial" w:cs="Arial"/>
          <w:i/>
        </w:rPr>
        <w:t xml:space="preserve"> se podívám, ale do knihoven si raději zajdu</w:t>
      </w:r>
      <w:r w:rsidRPr="00454F9A">
        <w:rPr>
          <w:rFonts w:ascii="Arial" w:hAnsi="Arial" w:cs="Arial"/>
        </w:rPr>
        <w:t>,“ uzavřela Fišerová.</w:t>
      </w:r>
    </w:p>
    <w:p w:rsidR="004A2E08" w:rsidRPr="00E60489" w:rsidRDefault="004A2E08" w:rsidP="0092389B">
      <w:pPr>
        <w:rPr>
          <w:rFonts w:ascii="Arial" w:hAnsi="Arial" w:cs="Arial"/>
          <w:b/>
        </w:rPr>
      </w:pPr>
    </w:p>
    <w:p w:rsidR="00694F8F" w:rsidRPr="00694F8F" w:rsidRDefault="00694F8F" w:rsidP="0092389B">
      <w:pPr>
        <w:rPr>
          <w:rFonts w:ascii="Arial" w:hAnsi="Arial" w:cs="Arial"/>
          <w:b/>
        </w:rPr>
      </w:pPr>
    </w:p>
    <w:p w:rsidR="00FD3D4D" w:rsidRPr="00694F8F" w:rsidRDefault="00AD3D00" w:rsidP="00484F28">
      <w:pPr>
        <w:jc w:val="both"/>
        <w:rPr>
          <w:rFonts w:ascii="Arial" w:hAnsi="Arial" w:cs="Arial"/>
          <w:b/>
        </w:rPr>
      </w:pPr>
      <w:r w:rsidRPr="00694F8F">
        <w:rPr>
          <w:rFonts w:ascii="Arial" w:hAnsi="Arial" w:cs="Arial"/>
          <w:b/>
        </w:rPr>
        <w:t>Kontakt:</w:t>
      </w:r>
    </w:p>
    <w:p w:rsidR="00FD3D4D" w:rsidRPr="00694F8F" w:rsidRDefault="008F1F69" w:rsidP="00484F28">
      <w:pPr>
        <w:jc w:val="both"/>
        <w:rPr>
          <w:rFonts w:ascii="Arial" w:hAnsi="Arial" w:cs="Arial"/>
        </w:rPr>
      </w:pPr>
      <w:r w:rsidRPr="00694F8F">
        <w:rPr>
          <w:rFonts w:ascii="Arial" w:hAnsi="Arial" w:cs="Arial"/>
        </w:rPr>
        <w:t>Gabriela Winklerová</w:t>
      </w:r>
    </w:p>
    <w:p w:rsidR="00FD3D4D" w:rsidRPr="00694F8F" w:rsidRDefault="00FD3D4D" w:rsidP="00553E7B">
      <w:pPr>
        <w:rPr>
          <w:rFonts w:ascii="Arial" w:hAnsi="Arial" w:cs="Arial"/>
        </w:rPr>
      </w:pPr>
      <w:r w:rsidRPr="00694F8F">
        <w:rPr>
          <w:rFonts w:ascii="Arial" w:hAnsi="Arial" w:cs="Arial"/>
        </w:rPr>
        <w:t>tel.: 573 032</w:t>
      </w:r>
      <w:r w:rsidR="006169D7" w:rsidRPr="00694F8F">
        <w:rPr>
          <w:rFonts w:ascii="Arial" w:hAnsi="Arial" w:cs="Arial"/>
        </w:rPr>
        <w:t> </w:t>
      </w:r>
      <w:r w:rsidRPr="00694F8F">
        <w:rPr>
          <w:rFonts w:ascii="Arial" w:hAnsi="Arial" w:cs="Arial"/>
        </w:rPr>
        <w:t>5</w:t>
      </w:r>
      <w:r w:rsidR="000276DB" w:rsidRPr="00694F8F">
        <w:rPr>
          <w:rFonts w:ascii="Arial" w:hAnsi="Arial" w:cs="Arial"/>
        </w:rPr>
        <w:t>05</w:t>
      </w:r>
      <w:r w:rsidR="006169D7" w:rsidRPr="00694F8F">
        <w:rPr>
          <w:rFonts w:ascii="Arial" w:hAnsi="Arial" w:cs="Arial"/>
        </w:rPr>
        <w:t xml:space="preserve"> /</w:t>
      </w:r>
      <w:r w:rsidRPr="00694F8F">
        <w:rPr>
          <w:rFonts w:ascii="Arial" w:hAnsi="Arial" w:cs="Arial"/>
        </w:rPr>
        <w:t xml:space="preserve"> </w:t>
      </w:r>
      <w:r w:rsidRPr="00694F8F">
        <w:rPr>
          <w:rFonts w:ascii="Arial" w:hAnsi="Arial" w:cs="Arial"/>
          <w:color w:val="000000"/>
        </w:rPr>
        <w:t>734</w:t>
      </w:r>
      <w:r w:rsidR="000276DB" w:rsidRPr="00694F8F">
        <w:rPr>
          <w:rFonts w:ascii="Arial" w:hAnsi="Arial" w:cs="Arial"/>
          <w:color w:val="000000"/>
        </w:rPr>
        <w:t> 860</w:t>
      </w:r>
      <w:r w:rsidR="00553E7B" w:rsidRPr="00694F8F">
        <w:rPr>
          <w:rFonts w:ascii="Arial" w:hAnsi="Arial" w:cs="Arial"/>
          <w:color w:val="000000"/>
        </w:rPr>
        <w:t> </w:t>
      </w:r>
      <w:r w:rsidR="000276DB" w:rsidRPr="00694F8F">
        <w:rPr>
          <w:rFonts w:ascii="Arial" w:hAnsi="Arial" w:cs="Arial"/>
          <w:color w:val="000000"/>
        </w:rPr>
        <w:t>722</w:t>
      </w:r>
      <w:r w:rsidR="00553E7B" w:rsidRPr="00694F8F">
        <w:rPr>
          <w:rFonts w:ascii="Arial" w:hAnsi="Arial" w:cs="Arial"/>
          <w:color w:val="000000"/>
        </w:rPr>
        <w:t xml:space="preserve">, </w:t>
      </w:r>
      <w:r w:rsidRPr="00694F8F">
        <w:rPr>
          <w:rFonts w:ascii="Arial" w:hAnsi="Arial" w:cs="Arial"/>
        </w:rPr>
        <w:t xml:space="preserve">e-mail: </w:t>
      </w:r>
      <w:hyperlink r:id="rId9" w:history="1">
        <w:r w:rsidR="008F1F69" w:rsidRPr="00694F8F">
          <w:rPr>
            <w:rStyle w:val="Hypertextovodkaz"/>
            <w:rFonts w:ascii="Arial" w:hAnsi="Arial" w:cs="Arial"/>
          </w:rPr>
          <w:t>winklerova@kfbz.cz</w:t>
        </w:r>
      </w:hyperlink>
      <w:r w:rsidRPr="00694F8F">
        <w:rPr>
          <w:rFonts w:ascii="Arial" w:hAnsi="Arial" w:cs="Arial"/>
        </w:rPr>
        <w:t xml:space="preserve"> </w:t>
      </w:r>
    </w:p>
    <w:p w:rsidR="0092389B" w:rsidRPr="00694F8F" w:rsidRDefault="00AD3D00" w:rsidP="00B31B80">
      <w:pPr>
        <w:pStyle w:val="Zkladntext2"/>
        <w:rPr>
          <w:rFonts w:ascii="Arial" w:hAnsi="Arial" w:cs="Arial"/>
          <w:b w:val="0"/>
        </w:rPr>
      </w:pPr>
      <w:r w:rsidRPr="00694F8F">
        <w:rPr>
          <w:rFonts w:ascii="Arial" w:hAnsi="Arial" w:cs="Arial"/>
          <w:b w:val="0"/>
        </w:rPr>
        <w:t>Krajská knihovna Františka Bartoše ve Zlíně</w:t>
      </w:r>
    </w:p>
    <w:p w:rsidR="001C266C" w:rsidRDefault="005A28B8" w:rsidP="00B31B80">
      <w:pPr>
        <w:pStyle w:val="Zkladntext2"/>
        <w:rPr>
          <w:rFonts w:ascii="Arial" w:hAnsi="Arial" w:cs="Arial"/>
          <w:b w:val="0"/>
        </w:rPr>
      </w:pPr>
      <w:r w:rsidRPr="00694F8F">
        <w:rPr>
          <w:rFonts w:ascii="Arial" w:hAnsi="Arial" w:cs="Arial"/>
          <w:b w:val="0"/>
        </w:rPr>
        <w:t>Vavrečkova 7040, 760 01 Zlín</w:t>
      </w:r>
    </w:p>
    <w:p w:rsidR="006554D6" w:rsidRDefault="006554D6" w:rsidP="00B31B80">
      <w:pPr>
        <w:pStyle w:val="Zkladntext2"/>
        <w:rPr>
          <w:rFonts w:ascii="Arial" w:hAnsi="Arial" w:cs="Arial"/>
          <w:b w:val="0"/>
        </w:rPr>
      </w:pPr>
    </w:p>
    <w:p w:rsidR="006554D6" w:rsidRPr="00694F8F" w:rsidRDefault="006554D6" w:rsidP="00454F9A">
      <w:pPr>
        <w:spacing w:before="120"/>
        <w:jc w:val="both"/>
        <w:rPr>
          <w:rFonts w:ascii="Arial" w:hAnsi="Arial" w:cs="Arial"/>
          <w:b/>
        </w:rPr>
      </w:pPr>
    </w:p>
    <w:sectPr w:rsidR="006554D6" w:rsidRPr="00694F8F" w:rsidSect="006C51EF">
      <w:headerReference w:type="default" r:id="rId10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0F9" w:rsidRDefault="00CD40F9" w:rsidP="009D1512">
      <w:r>
        <w:separator/>
      </w:r>
    </w:p>
  </w:endnote>
  <w:endnote w:type="continuationSeparator" w:id="0">
    <w:p w:rsidR="00CD40F9" w:rsidRDefault="00CD40F9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0F9" w:rsidRDefault="00CD40F9" w:rsidP="009D1512">
      <w:r>
        <w:separator/>
      </w:r>
    </w:p>
  </w:footnote>
  <w:footnote w:type="continuationSeparator" w:id="0">
    <w:p w:rsidR="00CD40F9" w:rsidRDefault="00CD40F9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F1B" w:rsidRPr="009D1512" w:rsidRDefault="008B11D2" w:rsidP="008B11D2">
    <w:pPr>
      <w:pStyle w:val="Zhlav"/>
      <w:pBdr>
        <w:bottom w:val="single" w:sz="4" w:space="1" w:color="auto"/>
      </w:pBdr>
      <w:tabs>
        <w:tab w:val="clear" w:pos="4536"/>
      </w:tabs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3862070</wp:posOffset>
          </wp:positionH>
          <wp:positionV relativeFrom="paragraph">
            <wp:posOffset>83185</wp:posOffset>
          </wp:positionV>
          <wp:extent cx="381000" cy="27287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72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2241550</wp:posOffset>
          </wp:positionH>
          <wp:positionV relativeFrom="paragraph">
            <wp:posOffset>83185</wp:posOffset>
          </wp:positionV>
          <wp:extent cx="1181100" cy="301236"/>
          <wp:effectExtent l="0" t="0" r="0" b="381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01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1800225" cy="336627"/>
          <wp:effectExtent l="0" t="0" r="0" b="635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779" cy="342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20BF1">
      <w:rPr>
        <w:rFonts w:ascii="Arial" w:hAnsi="Arial" w:cs="Arial"/>
        <w:color w:val="7F7F7F"/>
        <w:sz w:val="20"/>
        <w:szCs w:val="20"/>
      </w:rPr>
      <w:tab/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E60489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>1. 8. 2022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65742"/>
    <w:multiLevelType w:val="multilevel"/>
    <w:tmpl w:val="945C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20"/>
  </w:num>
  <w:num w:numId="7">
    <w:abstractNumId w:val="24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1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3"/>
  </w:num>
  <w:num w:numId="23">
    <w:abstractNumId w:val="3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170F3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A5F6C"/>
    <w:rsid w:val="000B19ED"/>
    <w:rsid w:val="000B4D25"/>
    <w:rsid w:val="000B4DB1"/>
    <w:rsid w:val="000B7747"/>
    <w:rsid w:val="000B7CFB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03EA3"/>
    <w:rsid w:val="0010641D"/>
    <w:rsid w:val="0011135C"/>
    <w:rsid w:val="00114306"/>
    <w:rsid w:val="00114DDB"/>
    <w:rsid w:val="00122D24"/>
    <w:rsid w:val="001234FA"/>
    <w:rsid w:val="00123502"/>
    <w:rsid w:val="00131EB2"/>
    <w:rsid w:val="0014037E"/>
    <w:rsid w:val="00141DEC"/>
    <w:rsid w:val="001458B8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6EFB"/>
    <w:rsid w:val="00195ED1"/>
    <w:rsid w:val="00195F38"/>
    <w:rsid w:val="00196C8B"/>
    <w:rsid w:val="00197B21"/>
    <w:rsid w:val="001A2487"/>
    <w:rsid w:val="001A7099"/>
    <w:rsid w:val="001B1E8C"/>
    <w:rsid w:val="001B3A1B"/>
    <w:rsid w:val="001B4A27"/>
    <w:rsid w:val="001B59B8"/>
    <w:rsid w:val="001C266C"/>
    <w:rsid w:val="001C3903"/>
    <w:rsid w:val="001C7150"/>
    <w:rsid w:val="001D0194"/>
    <w:rsid w:val="001D6870"/>
    <w:rsid w:val="001E171D"/>
    <w:rsid w:val="001E208A"/>
    <w:rsid w:val="001E22B5"/>
    <w:rsid w:val="001E2578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0124"/>
    <w:rsid w:val="00231868"/>
    <w:rsid w:val="002322C3"/>
    <w:rsid w:val="002347DB"/>
    <w:rsid w:val="00234FF5"/>
    <w:rsid w:val="00236009"/>
    <w:rsid w:val="00237842"/>
    <w:rsid w:val="00243A87"/>
    <w:rsid w:val="00246FDF"/>
    <w:rsid w:val="002568F1"/>
    <w:rsid w:val="002628FE"/>
    <w:rsid w:val="002651A7"/>
    <w:rsid w:val="00266361"/>
    <w:rsid w:val="002673AE"/>
    <w:rsid w:val="00275280"/>
    <w:rsid w:val="00280DE4"/>
    <w:rsid w:val="002824FE"/>
    <w:rsid w:val="002876F5"/>
    <w:rsid w:val="00291909"/>
    <w:rsid w:val="00293063"/>
    <w:rsid w:val="00293C5E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0C4C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879"/>
    <w:rsid w:val="00331DA6"/>
    <w:rsid w:val="0033637D"/>
    <w:rsid w:val="003368AB"/>
    <w:rsid w:val="003431FD"/>
    <w:rsid w:val="003439B7"/>
    <w:rsid w:val="00350404"/>
    <w:rsid w:val="0035174D"/>
    <w:rsid w:val="003531EC"/>
    <w:rsid w:val="00361C4C"/>
    <w:rsid w:val="003642F9"/>
    <w:rsid w:val="00364E3D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2AA5"/>
    <w:rsid w:val="003D7A7E"/>
    <w:rsid w:val="003E1C58"/>
    <w:rsid w:val="003F2C12"/>
    <w:rsid w:val="003F6D59"/>
    <w:rsid w:val="00400ACB"/>
    <w:rsid w:val="00404962"/>
    <w:rsid w:val="0040529D"/>
    <w:rsid w:val="00406D98"/>
    <w:rsid w:val="004077FE"/>
    <w:rsid w:val="00407ECE"/>
    <w:rsid w:val="00411E2A"/>
    <w:rsid w:val="00417C01"/>
    <w:rsid w:val="004240D0"/>
    <w:rsid w:val="00426988"/>
    <w:rsid w:val="004320EC"/>
    <w:rsid w:val="00432F20"/>
    <w:rsid w:val="00435542"/>
    <w:rsid w:val="00435FB3"/>
    <w:rsid w:val="0044596B"/>
    <w:rsid w:val="00454F9A"/>
    <w:rsid w:val="004561B9"/>
    <w:rsid w:val="00464937"/>
    <w:rsid w:val="00465E5A"/>
    <w:rsid w:val="0047075A"/>
    <w:rsid w:val="00482EA1"/>
    <w:rsid w:val="00484F28"/>
    <w:rsid w:val="00485E6C"/>
    <w:rsid w:val="00493484"/>
    <w:rsid w:val="0049482E"/>
    <w:rsid w:val="004A2E08"/>
    <w:rsid w:val="004A4D81"/>
    <w:rsid w:val="004B2497"/>
    <w:rsid w:val="004C10D2"/>
    <w:rsid w:val="004C6530"/>
    <w:rsid w:val="004D15C7"/>
    <w:rsid w:val="004D2800"/>
    <w:rsid w:val="004E12D9"/>
    <w:rsid w:val="004E23FD"/>
    <w:rsid w:val="004E405B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16529"/>
    <w:rsid w:val="005223A6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876FA"/>
    <w:rsid w:val="00594BD5"/>
    <w:rsid w:val="005966C7"/>
    <w:rsid w:val="005A03FD"/>
    <w:rsid w:val="005A1614"/>
    <w:rsid w:val="005A28B8"/>
    <w:rsid w:val="005A30A8"/>
    <w:rsid w:val="005A34C0"/>
    <w:rsid w:val="005B4030"/>
    <w:rsid w:val="005B4481"/>
    <w:rsid w:val="005C5BD8"/>
    <w:rsid w:val="005C746D"/>
    <w:rsid w:val="005D09B4"/>
    <w:rsid w:val="005E2A4E"/>
    <w:rsid w:val="005E555B"/>
    <w:rsid w:val="005F3319"/>
    <w:rsid w:val="006007DF"/>
    <w:rsid w:val="006027A8"/>
    <w:rsid w:val="0060583D"/>
    <w:rsid w:val="0060621E"/>
    <w:rsid w:val="00610AD0"/>
    <w:rsid w:val="00615B0D"/>
    <w:rsid w:val="006169D7"/>
    <w:rsid w:val="00620681"/>
    <w:rsid w:val="0062110E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0AC1"/>
    <w:rsid w:val="006532BC"/>
    <w:rsid w:val="006538CA"/>
    <w:rsid w:val="00654BCD"/>
    <w:rsid w:val="0065507E"/>
    <w:rsid w:val="006552D9"/>
    <w:rsid w:val="006554D6"/>
    <w:rsid w:val="0065569F"/>
    <w:rsid w:val="0065591C"/>
    <w:rsid w:val="006626A9"/>
    <w:rsid w:val="00663094"/>
    <w:rsid w:val="0066351B"/>
    <w:rsid w:val="00666848"/>
    <w:rsid w:val="0066734A"/>
    <w:rsid w:val="00675540"/>
    <w:rsid w:val="00682F8A"/>
    <w:rsid w:val="00683B62"/>
    <w:rsid w:val="0068627B"/>
    <w:rsid w:val="00686C47"/>
    <w:rsid w:val="00692AEE"/>
    <w:rsid w:val="0069324B"/>
    <w:rsid w:val="006941EF"/>
    <w:rsid w:val="00694F8F"/>
    <w:rsid w:val="00696BDD"/>
    <w:rsid w:val="00696F62"/>
    <w:rsid w:val="006A763F"/>
    <w:rsid w:val="006B698D"/>
    <w:rsid w:val="006C51EF"/>
    <w:rsid w:val="006C7B32"/>
    <w:rsid w:val="006D3352"/>
    <w:rsid w:val="006D3D04"/>
    <w:rsid w:val="006D478E"/>
    <w:rsid w:val="006D6A8E"/>
    <w:rsid w:val="006E5E9B"/>
    <w:rsid w:val="006F2755"/>
    <w:rsid w:val="00702985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326C"/>
    <w:rsid w:val="00754943"/>
    <w:rsid w:val="00755B1A"/>
    <w:rsid w:val="00757F65"/>
    <w:rsid w:val="00762DFE"/>
    <w:rsid w:val="00776EF1"/>
    <w:rsid w:val="00781CD1"/>
    <w:rsid w:val="00783400"/>
    <w:rsid w:val="00786A62"/>
    <w:rsid w:val="00792D21"/>
    <w:rsid w:val="00793E1C"/>
    <w:rsid w:val="007941F3"/>
    <w:rsid w:val="0079464E"/>
    <w:rsid w:val="0079720F"/>
    <w:rsid w:val="00797EA6"/>
    <w:rsid w:val="007A0569"/>
    <w:rsid w:val="007A61FB"/>
    <w:rsid w:val="007A701E"/>
    <w:rsid w:val="007A7D76"/>
    <w:rsid w:val="007B05BD"/>
    <w:rsid w:val="007B18F3"/>
    <w:rsid w:val="007B3C0A"/>
    <w:rsid w:val="007B7FD0"/>
    <w:rsid w:val="007C2E10"/>
    <w:rsid w:val="007C3D80"/>
    <w:rsid w:val="007C4974"/>
    <w:rsid w:val="007C7BDE"/>
    <w:rsid w:val="007E18B0"/>
    <w:rsid w:val="007E2144"/>
    <w:rsid w:val="007E38E1"/>
    <w:rsid w:val="007E6775"/>
    <w:rsid w:val="007E783B"/>
    <w:rsid w:val="007F150F"/>
    <w:rsid w:val="007F3D8F"/>
    <w:rsid w:val="007F3DC4"/>
    <w:rsid w:val="007F4019"/>
    <w:rsid w:val="007F4C23"/>
    <w:rsid w:val="007F6E14"/>
    <w:rsid w:val="00807C9E"/>
    <w:rsid w:val="00812D23"/>
    <w:rsid w:val="0081418B"/>
    <w:rsid w:val="0082006E"/>
    <w:rsid w:val="00821E0B"/>
    <w:rsid w:val="008236F9"/>
    <w:rsid w:val="0082584A"/>
    <w:rsid w:val="00827228"/>
    <w:rsid w:val="0082776B"/>
    <w:rsid w:val="00834DCD"/>
    <w:rsid w:val="00835C67"/>
    <w:rsid w:val="00837AF0"/>
    <w:rsid w:val="00841F48"/>
    <w:rsid w:val="00851486"/>
    <w:rsid w:val="0085149D"/>
    <w:rsid w:val="00852482"/>
    <w:rsid w:val="008535D9"/>
    <w:rsid w:val="00854A41"/>
    <w:rsid w:val="00855EFE"/>
    <w:rsid w:val="00864ED5"/>
    <w:rsid w:val="008652CB"/>
    <w:rsid w:val="00870599"/>
    <w:rsid w:val="00872893"/>
    <w:rsid w:val="00877D91"/>
    <w:rsid w:val="00885981"/>
    <w:rsid w:val="00886C26"/>
    <w:rsid w:val="00894FCC"/>
    <w:rsid w:val="00896081"/>
    <w:rsid w:val="00896E0B"/>
    <w:rsid w:val="0089732E"/>
    <w:rsid w:val="0089780E"/>
    <w:rsid w:val="008A1812"/>
    <w:rsid w:val="008B11D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8F3C4B"/>
    <w:rsid w:val="008F512F"/>
    <w:rsid w:val="009009B7"/>
    <w:rsid w:val="009011D4"/>
    <w:rsid w:val="009052E2"/>
    <w:rsid w:val="0090583C"/>
    <w:rsid w:val="0091089E"/>
    <w:rsid w:val="009226B2"/>
    <w:rsid w:val="0092389B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7720C"/>
    <w:rsid w:val="009824E4"/>
    <w:rsid w:val="009927E5"/>
    <w:rsid w:val="00994A2D"/>
    <w:rsid w:val="0099600D"/>
    <w:rsid w:val="009A206C"/>
    <w:rsid w:val="009A5142"/>
    <w:rsid w:val="009A7302"/>
    <w:rsid w:val="009A77C7"/>
    <w:rsid w:val="009B3319"/>
    <w:rsid w:val="009B6A01"/>
    <w:rsid w:val="009C41B7"/>
    <w:rsid w:val="009C7608"/>
    <w:rsid w:val="009C7D29"/>
    <w:rsid w:val="009D1512"/>
    <w:rsid w:val="009D1A80"/>
    <w:rsid w:val="009D346A"/>
    <w:rsid w:val="009D40C9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4293F"/>
    <w:rsid w:val="00A53D54"/>
    <w:rsid w:val="00A7081B"/>
    <w:rsid w:val="00A71B99"/>
    <w:rsid w:val="00A7364E"/>
    <w:rsid w:val="00A807D5"/>
    <w:rsid w:val="00A81CF2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4977"/>
    <w:rsid w:val="00B05A6D"/>
    <w:rsid w:val="00B05D37"/>
    <w:rsid w:val="00B11B3B"/>
    <w:rsid w:val="00B11DEF"/>
    <w:rsid w:val="00B11FE8"/>
    <w:rsid w:val="00B123B2"/>
    <w:rsid w:val="00B129E9"/>
    <w:rsid w:val="00B14FD3"/>
    <w:rsid w:val="00B178A2"/>
    <w:rsid w:val="00B178A9"/>
    <w:rsid w:val="00B2096E"/>
    <w:rsid w:val="00B2589B"/>
    <w:rsid w:val="00B31B80"/>
    <w:rsid w:val="00B34D30"/>
    <w:rsid w:val="00B36A49"/>
    <w:rsid w:val="00B42F73"/>
    <w:rsid w:val="00B43770"/>
    <w:rsid w:val="00B50398"/>
    <w:rsid w:val="00B52975"/>
    <w:rsid w:val="00B53893"/>
    <w:rsid w:val="00B54BF4"/>
    <w:rsid w:val="00B55CEC"/>
    <w:rsid w:val="00B61DE3"/>
    <w:rsid w:val="00B64919"/>
    <w:rsid w:val="00B65735"/>
    <w:rsid w:val="00B65A4A"/>
    <w:rsid w:val="00B710DD"/>
    <w:rsid w:val="00B712D0"/>
    <w:rsid w:val="00B74F3F"/>
    <w:rsid w:val="00B75ACA"/>
    <w:rsid w:val="00B80E62"/>
    <w:rsid w:val="00B811C0"/>
    <w:rsid w:val="00B861C5"/>
    <w:rsid w:val="00B96C37"/>
    <w:rsid w:val="00BA2E1A"/>
    <w:rsid w:val="00BA6AA4"/>
    <w:rsid w:val="00BB2F1E"/>
    <w:rsid w:val="00BB6CBF"/>
    <w:rsid w:val="00BC4499"/>
    <w:rsid w:val="00BC4CE9"/>
    <w:rsid w:val="00BC4FA7"/>
    <w:rsid w:val="00BD2A60"/>
    <w:rsid w:val="00BD576E"/>
    <w:rsid w:val="00BE3DC3"/>
    <w:rsid w:val="00BE3E84"/>
    <w:rsid w:val="00BE70D3"/>
    <w:rsid w:val="00BF37CC"/>
    <w:rsid w:val="00BF772E"/>
    <w:rsid w:val="00C00878"/>
    <w:rsid w:val="00C031DF"/>
    <w:rsid w:val="00C034C9"/>
    <w:rsid w:val="00C06A32"/>
    <w:rsid w:val="00C10583"/>
    <w:rsid w:val="00C11F08"/>
    <w:rsid w:val="00C12076"/>
    <w:rsid w:val="00C15852"/>
    <w:rsid w:val="00C20A40"/>
    <w:rsid w:val="00C20BF1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946A8"/>
    <w:rsid w:val="00CA0825"/>
    <w:rsid w:val="00CA4BAE"/>
    <w:rsid w:val="00CA5BA5"/>
    <w:rsid w:val="00CA69FE"/>
    <w:rsid w:val="00CD40F9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34D74"/>
    <w:rsid w:val="00D40638"/>
    <w:rsid w:val="00D46C9D"/>
    <w:rsid w:val="00D50526"/>
    <w:rsid w:val="00D546EE"/>
    <w:rsid w:val="00D666EE"/>
    <w:rsid w:val="00D74757"/>
    <w:rsid w:val="00D75A6B"/>
    <w:rsid w:val="00D763BD"/>
    <w:rsid w:val="00D818D7"/>
    <w:rsid w:val="00D81A15"/>
    <w:rsid w:val="00D82BD9"/>
    <w:rsid w:val="00D836BB"/>
    <w:rsid w:val="00D8585E"/>
    <w:rsid w:val="00D8782C"/>
    <w:rsid w:val="00D91952"/>
    <w:rsid w:val="00D9735E"/>
    <w:rsid w:val="00D978D8"/>
    <w:rsid w:val="00DA446E"/>
    <w:rsid w:val="00DA5ACE"/>
    <w:rsid w:val="00DA6A7F"/>
    <w:rsid w:val="00DB6C29"/>
    <w:rsid w:val="00DC336A"/>
    <w:rsid w:val="00DC3FC8"/>
    <w:rsid w:val="00DD1251"/>
    <w:rsid w:val="00DD1B80"/>
    <w:rsid w:val="00DD2177"/>
    <w:rsid w:val="00DD2B1B"/>
    <w:rsid w:val="00DD61ED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047E0"/>
    <w:rsid w:val="00E10542"/>
    <w:rsid w:val="00E1096F"/>
    <w:rsid w:val="00E111A5"/>
    <w:rsid w:val="00E1266D"/>
    <w:rsid w:val="00E22748"/>
    <w:rsid w:val="00E23838"/>
    <w:rsid w:val="00E24AFD"/>
    <w:rsid w:val="00E27FE2"/>
    <w:rsid w:val="00E30734"/>
    <w:rsid w:val="00E336C1"/>
    <w:rsid w:val="00E34102"/>
    <w:rsid w:val="00E41DC9"/>
    <w:rsid w:val="00E421E3"/>
    <w:rsid w:val="00E45C35"/>
    <w:rsid w:val="00E51928"/>
    <w:rsid w:val="00E5296E"/>
    <w:rsid w:val="00E555C6"/>
    <w:rsid w:val="00E60489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6E38"/>
    <w:rsid w:val="00EC7D91"/>
    <w:rsid w:val="00EF15F4"/>
    <w:rsid w:val="00EF2026"/>
    <w:rsid w:val="00F00584"/>
    <w:rsid w:val="00F013CA"/>
    <w:rsid w:val="00F0154A"/>
    <w:rsid w:val="00F029C3"/>
    <w:rsid w:val="00F05DFE"/>
    <w:rsid w:val="00F0651B"/>
    <w:rsid w:val="00F06ADF"/>
    <w:rsid w:val="00F11C96"/>
    <w:rsid w:val="00F13BEE"/>
    <w:rsid w:val="00F15369"/>
    <w:rsid w:val="00F16F1D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64195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209B"/>
    <w:rsid w:val="00FE314E"/>
    <w:rsid w:val="00FE4171"/>
    <w:rsid w:val="00FE4E54"/>
    <w:rsid w:val="00FE5E72"/>
    <w:rsid w:val="00FF3455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524DBDF"/>
  <w15:docId w15:val="{D67B86DA-143A-4423-A1E7-86DE6DB9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  <w:style w:type="character" w:customStyle="1" w:styleId="markedcontent">
    <w:name w:val="markedcontent"/>
    <w:basedOn w:val="Standardnpsmoodstavce"/>
    <w:rsid w:val="00C12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7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TEg6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inklerova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0026-BF8C-4B46-99AE-75FAC655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546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4</cp:revision>
  <cp:lastPrinted>2018-06-13T13:10:00Z</cp:lastPrinted>
  <dcterms:created xsi:type="dcterms:W3CDTF">2022-07-26T14:47:00Z</dcterms:created>
  <dcterms:modified xsi:type="dcterms:W3CDTF">2022-07-28T14:30:00Z</dcterms:modified>
</cp:coreProperties>
</file>