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80E" w:rsidRPr="00377515" w:rsidRDefault="0089780E" w:rsidP="00BB6CBF">
      <w:pPr>
        <w:jc w:val="both"/>
        <w:rPr>
          <w:b/>
          <w:sz w:val="22"/>
          <w:szCs w:val="22"/>
        </w:rPr>
      </w:pPr>
    </w:p>
    <w:p w:rsidR="00377515" w:rsidRPr="00377515" w:rsidRDefault="00377515" w:rsidP="00377515">
      <w:pPr>
        <w:rPr>
          <w:b/>
          <w:caps/>
        </w:rPr>
      </w:pPr>
      <w:r w:rsidRPr="00377515">
        <w:rPr>
          <w:b/>
          <w:caps/>
        </w:rPr>
        <w:t>I v době uzavření nabízíme řadu online služeb</w:t>
      </w:r>
    </w:p>
    <w:p w:rsidR="00377515" w:rsidRDefault="00377515" w:rsidP="00377515">
      <w:pPr>
        <w:jc w:val="both"/>
        <w:rPr>
          <w:b/>
          <w:bCs/>
          <w:sz w:val="22"/>
          <w:szCs w:val="22"/>
        </w:rPr>
      </w:pPr>
    </w:p>
    <w:p w:rsidR="00377515" w:rsidRPr="00377515" w:rsidRDefault="008F1F69" w:rsidP="00377515">
      <w:pPr>
        <w:jc w:val="both"/>
        <w:rPr>
          <w:b/>
          <w:color w:val="050505"/>
          <w:sz w:val="22"/>
          <w:szCs w:val="22"/>
          <w:shd w:val="clear" w:color="auto" w:fill="FFFFFF"/>
        </w:rPr>
      </w:pPr>
      <w:r w:rsidRPr="00377515">
        <w:rPr>
          <w:b/>
          <w:bCs/>
          <w:sz w:val="22"/>
          <w:szCs w:val="22"/>
        </w:rPr>
        <w:t>Zlín</w:t>
      </w:r>
      <w:r w:rsidR="00CF7487" w:rsidRPr="00377515">
        <w:rPr>
          <w:b/>
          <w:bCs/>
          <w:sz w:val="22"/>
          <w:szCs w:val="22"/>
        </w:rPr>
        <w:t xml:space="preserve">, </w:t>
      </w:r>
      <w:r w:rsidR="00377515" w:rsidRPr="00377515">
        <w:rPr>
          <w:b/>
          <w:bCs/>
          <w:sz w:val="22"/>
          <w:szCs w:val="22"/>
        </w:rPr>
        <w:t>23</w:t>
      </w:r>
      <w:r w:rsidR="007F3D8F" w:rsidRPr="00377515">
        <w:rPr>
          <w:b/>
          <w:bCs/>
          <w:sz w:val="22"/>
          <w:szCs w:val="22"/>
        </w:rPr>
        <w:t>. 10</w:t>
      </w:r>
      <w:r w:rsidR="00CA0825" w:rsidRPr="00377515">
        <w:rPr>
          <w:b/>
          <w:bCs/>
          <w:sz w:val="22"/>
          <w:szCs w:val="22"/>
        </w:rPr>
        <w:t>.</w:t>
      </w:r>
      <w:r w:rsidR="00BC4CE9" w:rsidRPr="00377515">
        <w:rPr>
          <w:b/>
          <w:bCs/>
          <w:sz w:val="22"/>
          <w:szCs w:val="22"/>
        </w:rPr>
        <w:t xml:space="preserve"> 2020</w:t>
      </w:r>
      <w:r w:rsidRPr="00377515">
        <w:rPr>
          <w:b/>
          <w:bCs/>
          <w:sz w:val="22"/>
          <w:szCs w:val="22"/>
        </w:rPr>
        <w:t xml:space="preserve"> </w:t>
      </w:r>
      <w:r w:rsidR="006552D9" w:rsidRPr="00377515">
        <w:rPr>
          <w:b/>
          <w:bCs/>
          <w:sz w:val="22"/>
          <w:szCs w:val="22"/>
        </w:rPr>
        <w:t>–</w:t>
      </w:r>
      <w:r w:rsidR="007F3D8F" w:rsidRPr="00377515">
        <w:rPr>
          <w:b/>
          <w:bCs/>
          <w:sz w:val="22"/>
          <w:szCs w:val="22"/>
        </w:rPr>
        <w:t xml:space="preserve"> </w:t>
      </w:r>
      <w:r w:rsidR="00377515" w:rsidRPr="00377515">
        <w:rPr>
          <w:b/>
          <w:sz w:val="22"/>
          <w:szCs w:val="22"/>
        </w:rPr>
        <w:t xml:space="preserve">Krajská knihovna Františka Bartoše ve Zlíně je </w:t>
      </w:r>
      <w:r w:rsidR="00377515" w:rsidRPr="00377515">
        <w:rPr>
          <w:b/>
          <w:bCs/>
          <w:sz w:val="22"/>
          <w:szCs w:val="22"/>
        </w:rPr>
        <w:t xml:space="preserve">od </w:t>
      </w:r>
      <w:r w:rsidR="00377515" w:rsidRPr="00377515">
        <w:rPr>
          <w:b/>
          <w:bCs/>
          <w:color w:val="050505"/>
          <w:sz w:val="22"/>
          <w:szCs w:val="22"/>
          <w:shd w:val="clear" w:color="auto" w:fill="FFFFFF"/>
        </w:rPr>
        <w:t>22. října 2020 uzavřena</w:t>
      </w:r>
      <w:r w:rsidR="00377515" w:rsidRPr="00377515">
        <w:rPr>
          <w:b/>
          <w:color w:val="050505"/>
          <w:sz w:val="22"/>
          <w:szCs w:val="22"/>
          <w:shd w:val="clear" w:color="auto" w:fill="FFFFFF"/>
        </w:rPr>
        <w:t xml:space="preserve"> na základě usnesení vlády ČR, a to včetně automatu na vracení knih. </w:t>
      </w:r>
      <w:r w:rsidR="00377515" w:rsidRPr="00377515">
        <w:rPr>
          <w:b/>
          <w:color w:val="050505"/>
          <w:sz w:val="22"/>
          <w:szCs w:val="22"/>
          <w:shd w:val="clear" w:color="auto" w:fill="FFFFFF"/>
        </w:rPr>
        <w:t>Nicméně i v této době mohou čtenáři využít bohatou nabídku online služeb.</w:t>
      </w:r>
    </w:p>
    <w:p w:rsidR="00377515" w:rsidRPr="00377515" w:rsidRDefault="00377515" w:rsidP="00377515">
      <w:pPr>
        <w:jc w:val="both"/>
        <w:rPr>
          <w:b/>
          <w:color w:val="050505"/>
          <w:sz w:val="22"/>
          <w:szCs w:val="22"/>
          <w:shd w:val="clear" w:color="auto" w:fill="FFFFFF"/>
        </w:rPr>
      </w:pPr>
    </w:p>
    <w:p w:rsidR="00377515" w:rsidRPr="00377515" w:rsidRDefault="00377515" w:rsidP="00377515">
      <w:pPr>
        <w:jc w:val="both"/>
        <w:rPr>
          <w:sz w:val="22"/>
          <w:szCs w:val="22"/>
        </w:rPr>
      </w:pPr>
      <w:r w:rsidRPr="00377515">
        <w:rPr>
          <w:color w:val="050505"/>
          <w:sz w:val="22"/>
          <w:szCs w:val="22"/>
          <w:shd w:val="clear" w:color="auto" w:fill="FFFFFF"/>
        </w:rPr>
        <w:t xml:space="preserve">V současné době </w:t>
      </w:r>
      <w:r w:rsidRPr="00377515">
        <w:rPr>
          <w:bCs/>
          <w:color w:val="050505"/>
          <w:sz w:val="22"/>
          <w:szCs w:val="22"/>
          <w:shd w:val="clear" w:color="auto" w:fill="FFFFFF"/>
        </w:rPr>
        <w:t>nelze knihy vracet, ani objednávat</w:t>
      </w:r>
      <w:r w:rsidRPr="00377515">
        <w:rPr>
          <w:color w:val="050505"/>
          <w:sz w:val="22"/>
          <w:szCs w:val="22"/>
          <w:shd w:val="clear" w:color="auto" w:fill="FFFFFF"/>
        </w:rPr>
        <w:t xml:space="preserve">. Veškeré </w:t>
      </w:r>
      <w:r w:rsidRPr="00377515">
        <w:rPr>
          <w:bCs/>
          <w:color w:val="050505"/>
          <w:sz w:val="22"/>
          <w:szCs w:val="22"/>
          <w:shd w:val="clear" w:color="auto" w:fill="FFFFFF"/>
        </w:rPr>
        <w:t xml:space="preserve">výpůjčky budou </w:t>
      </w:r>
      <w:r w:rsidRPr="00377515">
        <w:rPr>
          <w:bCs/>
          <w:color w:val="050505"/>
          <w:sz w:val="22"/>
          <w:szCs w:val="22"/>
          <w:shd w:val="clear" w:color="auto" w:fill="FFFFFF"/>
        </w:rPr>
        <w:t xml:space="preserve">čtenářům </w:t>
      </w:r>
      <w:r w:rsidRPr="00377515">
        <w:rPr>
          <w:bCs/>
          <w:color w:val="050505"/>
          <w:sz w:val="22"/>
          <w:szCs w:val="22"/>
          <w:shd w:val="clear" w:color="auto" w:fill="FFFFFF"/>
        </w:rPr>
        <w:t>automaticky prodlouženy</w:t>
      </w:r>
      <w:r w:rsidRPr="00377515">
        <w:rPr>
          <w:color w:val="050505"/>
          <w:sz w:val="22"/>
          <w:szCs w:val="22"/>
          <w:shd w:val="clear" w:color="auto" w:fill="FFFFFF"/>
        </w:rPr>
        <w:t xml:space="preserve"> o dobu uzavření, po toto období nebudou generovány žádné upomínky. Prodlouženy budou také čekající rezervace.</w:t>
      </w:r>
    </w:p>
    <w:p w:rsidR="00377515" w:rsidRPr="00377515" w:rsidRDefault="00377515" w:rsidP="00377515">
      <w:pPr>
        <w:pStyle w:val="Normlnweb"/>
        <w:spacing w:before="351" w:after="351"/>
        <w:rPr>
          <w:sz w:val="22"/>
          <w:szCs w:val="22"/>
        </w:rPr>
      </w:pPr>
      <w:r w:rsidRPr="00377515">
        <w:rPr>
          <w:bCs/>
          <w:color w:val="000000"/>
          <w:sz w:val="22"/>
          <w:szCs w:val="22"/>
        </w:rPr>
        <w:t xml:space="preserve">I z domova </w:t>
      </w:r>
      <w:r w:rsidRPr="00377515">
        <w:rPr>
          <w:bCs/>
          <w:color w:val="000000"/>
          <w:sz w:val="22"/>
          <w:szCs w:val="22"/>
        </w:rPr>
        <w:t>lze</w:t>
      </w:r>
      <w:r w:rsidRPr="00377515">
        <w:rPr>
          <w:bCs/>
          <w:color w:val="000000"/>
          <w:sz w:val="22"/>
          <w:szCs w:val="22"/>
        </w:rPr>
        <w:t xml:space="preserve"> využít řadu služeb, které jsou dostupné online:</w:t>
      </w:r>
      <w:r w:rsidRPr="00377515">
        <w:rPr>
          <w:bCs/>
          <w:i/>
          <w:iCs/>
          <w:color w:val="000000"/>
          <w:sz w:val="22"/>
          <w:szCs w:val="22"/>
        </w:rPr>
        <w:t xml:space="preserve"> </w:t>
      </w:r>
    </w:p>
    <w:p w:rsidR="00377515" w:rsidRPr="00377515" w:rsidRDefault="00377515" w:rsidP="00377515">
      <w:pPr>
        <w:jc w:val="both"/>
        <w:rPr>
          <w:sz w:val="22"/>
          <w:szCs w:val="22"/>
        </w:rPr>
      </w:pPr>
      <w:hyperlink r:id="rId9" w:history="1">
        <w:proofErr w:type="spellStart"/>
        <w:r w:rsidRPr="00377515">
          <w:rPr>
            <w:rStyle w:val="Hypertextovodkaz"/>
            <w:b/>
            <w:bCs/>
            <w:sz w:val="22"/>
            <w:szCs w:val="22"/>
          </w:rPr>
          <w:t>eVýpůjčky</w:t>
        </w:r>
        <w:proofErr w:type="spellEnd"/>
      </w:hyperlink>
      <w:bookmarkStart w:id="0" w:name="_Hlt54347188"/>
      <w:bookmarkStart w:id="1" w:name="_Hlt54347189"/>
      <w:bookmarkEnd w:id="0"/>
      <w:bookmarkEnd w:id="1"/>
      <w:r w:rsidRPr="00377515">
        <w:rPr>
          <w:sz w:val="22"/>
          <w:szCs w:val="22"/>
        </w:rPr>
        <w:t xml:space="preserve"> (</w:t>
      </w:r>
      <w:hyperlink r:id="rId10" w:history="1">
        <w:r w:rsidRPr="00377515">
          <w:rPr>
            <w:rStyle w:val="Hypertextovodkaz"/>
            <w:sz w:val="22"/>
            <w:szCs w:val="22"/>
          </w:rPr>
          <w:t>kfbz.cz/</w:t>
        </w:r>
        <w:proofErr w:type="spellStart"/>
        <w:r w:rsidRPr="00377515">
          <w:rPr>
            <w:rStyle w:val="Hypertextovodkaz"/>
            <w:sz w:val="22"/>
            <w:szCs w:val="22"/>
          </w:rPr>
          <w:t>evypujcky</w:t>
        </w:r>
        <w:proofErr w:type="spellEnd"/>
      </w:hyperlink>
      <w:r w:rsidRPr="00377515">
        <w:rPr>
          <w:sz w:val="22"/>
          <w:szCs w:val="22"/>
        </w:rPr>
        <w:t xml:space="preserve">) – půjčování </w:t>
      </w:r>
      <w:proofErr w:type="spellStart"/>
      <w:r w:rsidRPr="00377515">
        <w:rPr>
          <w:color w:val="000000"/>
          <w:sz w:val="22"/>
          <w:szCs w:val="22"/>
        </w:rPr>
        <w:t>eKnih</w:t>
      </w:r>
      <w:proofErr w:type="spellEnd"/>
      <w:r w:rsidRPr="00377515">
        <w:rPr>
          <w:color w:val="000000"/>
          <w:sz w:val="22"/>
          <w:szCs w:val="22"/>
        </w:rPr>
        <w:t>. Opět jsme navýšili</w:t>
      </w:r>
      <w:r w:rsidRPr="00377515">
        <w:rPr>
          <w:sz w:val="22"/>
          <w:szCs w:val="22"/>
        </w:rPr>
        <w:t xml:space="preserve"> maximální možný počet součas</w:t>
      </w:r>
      <w:r w:rsidRPr="00377515">
        <w:rPr>
          <w:sz w:val="22"/>
          <w:szCs w:val="22"/>
        </w:rPr>
        <w:t xml:space="preserve">ně vypůjčených </w:t>
      </w:r>
      <w:proofErr w:type="spellStart"/>
      <w:r w:rsidRPr="00377515">
        <w:rPr>
          <w:sz w:val="22"/>
          <w:szCs w:val="22"/>
        </w:rPr>
        <w:t>eKnih</w:t>
      </w:r>
      <w:proofErr w:type="spellEnd"/>
      <w:r w:rsidRPr="00377515">
        <w:rPr>
          <w:sz w:val="22"/>
          <w:szCs w:val="22"/>
        </w:rPr>
        <w:t xml:space="preserve"> z 2 na 3.</w:t>
      </w:r>
    </w:p>
    <w:p w:rsidR="00377515" w:rsidRPr="00377515" w:rsidRDefault="00377515" w:rsidP="00377515">
      <w:pPr>
        <w:jc w:val="both"/>
        <w:rPr>
          <w:sz w:val="22"/>
          <w:szCs w:val="22"/>
        </w:rPr>
      </w:pPr>
    </w:p>
    <w:p w:rsidR="00377515" w:rsidRPr="00377515" w:rsidRDefault="00377515" w:rsidP="00377515">
      <w:pPr>
        <w:jc w:val="both"/>
        <w:rPr>
          <w:sz w:val="22"/>
          <w:szCs w:val="22"/>
        </w:rPr>
      </w:pPr>
      <w:hyperlink r:id="rId11" w:history="1">
        <w:r w:rsidRPr="00377515">
          <w:rPr>
            <w:rStyle w:val="Hypertextovodkaz"/>
            <w:b/>
            <w:bCs/>
            <w:sz w:val="22"/>
            <w:szCs w:val="22"/>
          </w:rPr>
          <w:t>Díla nedostupná na trhu</w:t>
        </w:r>
      </w:hyperlink>
      <w:bookmarkStart w:id="2" w:name="_Hlt54347199"/>
      <w:bookmarkStart w:id="3" w:name="_Hlt54347200"/>
      <w:bookmarkEnd w:id="2"/>
      <w:bookmarkEnd w:id="3"/>
      <w:r w:rsidRPr="00377515">
        <w:rPr>
          <w:b/>
          <w:bCs/>
          <w:sz w:val="22"/>
          <w:szCs w:val="22"/>
        </w:rPr>
        <w:t xml:space="preserve"> – DNNT</w:t>
      </w:r>
      <w:r w:rsidRPr="00377515">
        <w:rPr>
          <w:sz w:val="22"/>
          <w:szCs w:val="22"/>
        </w:rPr>
        <w:t xml:space="preserve"> (</w:t>
      </w:r>
      <w:hyperlink r:id="rId12" w:history="1">
        <w:r w:rsidRPr="00377515">
          <w:rPr>
            <w:rStyle w:val="Hypertextovodkaz"/>
            <w:sz w:val="22"/>
            <w:szCs w:val="22"/>
          </w:rPr>
          <w:t>kfbz.cz/</w:t>
        </w:r>
        <w:proofErr w:type="spellStart"/>
        <w:r w:rsidRPr="00377515">
          <w:rPr>
            <w:rStyle w:val="Hypertextovodkaz"/>
            <w:sz w:val="22"/>
            <w:szCs w:val="22"/>
          </w:rPr>
          <w:t>dnnt</w:t>
        </w:r>
        <w:proofErr w:type="spellEnd"/>
      </w:hyperlink>
      <w:r w:rsidRPr="00377515">
        <w:rPr>
          <w:sz w:val="22"/>
          <w:szCs w:val="22"/>
        </w:rPr>
        <w:t xml:space="preserve">). Tisíce digitalizovaných knih a dalších dokumentů nedostupných na trhu, vydaných před rokem 1989 a dosud autorsky chráněných. </w:t>
      </w:r>
    </w:p>
    <w:p w:rsidR="00377515" w:rsidRPr="00377515" w:rsidRDefault="00377515" w:rsidP="00377515">
      <w:pPr>
        <w:jc w:val="both"/>
        <w:rPr>
          <w:sz w:val="22"/>
          <w:szCs w:val="22"/>
        </w:rPr>
      </w:pPr>
    </w:p>
    <w:p w:rsidR="00377515" w:rsidRPr="00377515" w:rsidRDefault="00377515" w:rsidP="00377515">
      <w:pPr>
        <w:jc w:val="both"/>
        <w:rPr>
          <w:sz w:val="22"/>
          <w:szCs w:val="22"/>
        </w:rPr>
      </w:pPr>
      <w:hyperlink r:id="rId13" w:history="1">
        <w:proofErr w:type="spellStart"/>
        <w:r w:rsidRPr="00377515">
          <w:rPr>
            <w:rStyle w:val="Hypertextovodkaz"/>
            <w:b/>
            <w:bCs/>
            <w:sz w:val="22"/>
            <w:szCs w:val="22"/>
          </w:rPr>
          <w:t>Pressreader</w:t>
        </w:r>
        <w:proofErr w:type="spellEnd"/>
      </w:hyperlink>
      <w:bookmarkStart w:id="4" w:name="_Hlt54345627"/>
      <w:bookmarkStart w:id="5" w:name="_Hlt54345628"/>
      <w:bookmarkStart w:id="6" w:name="_Hlt54347205"/>
      <w:bookmarkStart w:id="7" w:name="_Hlt54347206"/>
      <w:bookmarkEnd w:id="4"/>
      <w:bookmarkEnd w:id="5"/>
      <w:bookmarkEnd w:id="6"/>
      <w:bookmarkEnd w:id="7"/>
      <w:r w:rsidRPr="00377515">
        <w:rPr>
          <w:sz w:val="22"/>
          <w:szCs w:val="22"/>
        </w:rPr>
        <w:t xml:space="preserve"> (</w:t>
      </w:r>
      <w:hyperlink r:id="rId14" w:history="1">
        <w:r w:rsidRPr="00377515">
          <w:rPr>
            <w:rStyle w:val="Hypertextovodkaz"/>
            <w:sz w:val="22"/>
            <w:szCs w:val="22"/>
          </w:rPr>
          <w:t>kfbz.cz/</w:t>
        </w:r>
        <w:proofErr w:type="spellStart"/>
        <w:r w:rsidRPr="00377515">
          <w:rPr>
            <w:rStyle w:val="Hypertextovodkaz"/>
            <w:sz w:val="22"/>
            <w:szCs w:val="22"/>
          </w:rPr>
          <w:t>press-reader</w:t>
        </w:r>
        <w:proofErr w:type="spellEnd"/>
      </w:hyperlink>
      <w:r w:rsidRPr="00377515">
        <w:rPr>
          <w:sz w:val="22"/>
          <w:szCs w:val="22"/>
        </w:rPr>
        <w:t>) - tisíce aktuálních novin a časopisů z celého světa.</w:t>
      </w:r>
    </w:p>
    <w:p w:rsidR="00377515" w:rsidRPr="00377515" w:rsidRDefault="00377515" w:rsidP="00377515">
      <w:pPr>
        <w:jc w:val="both"/>
        <w:rPr>
          <w:sz w:val="22"/>
          <w:szCs w:val="22"/>
        </w:rPr>
      </w:pPr>
      <w:bookmarkStart w:id="8" w:name="_Hlt54347210"/>
      <w:bookmarkStart w:id="9" w:name="_Hlt54347211"/>
      <w:bookmarkEnd w:id="8"/>
      <w:bookmarkEnd w:id="9"/>
    </w:p>
    <w:p w:rsidR="00377515" w:rsidRPr="00377515" w:rsidRDefault="00377515" w:rsidP="00377515">
      <w:pPr>
        <w:jc w:val="both"/>
        <w:rPr>
          <w:color w:val="0000FF"/>
          <w:sz w:val="22"/>
          <w:szCs w:val="22"/>
          <w:u w:val="single"/>
        </w:rPr>
      </w:pPr>
      <w:hyperlink r:id="rId15" w:history="1">
        <w:r w:rsidRPr="00377515">
          <w:rPr>
            <w:rStyle w:val="Hypertextovodkaz"/>
            <w:b/>
            <w:bCs/>
            <w:sz w:val="22"/>
            <w:szCs w:val="22"/>
          </w:rPr>
          <w:t>Naxos</w:t>
        </w:r>
      </w:hyperlink>
      <w:r w:rsidRPr="00377515">
        <w:rPr>
          <w:sz w:val="22"/>
          <w:szCs w:val="22"/>
        </w:rPr>
        <w:t xml:space="preserve"> (</w:t>
      </w:r>
      <w:hyperlink r:id="rId16" w:history="1">
        <w:r w:rsidRPr="00377515">
          <w:rPr>
            <w:rStyle w:val="Hypertextovodkaz"/>
            <w:sz w:val="22"/>
            <w:szCs w:val="22"/>
          </w:rPr>
          <w:t>kfbz.cz/</w:t>
        </w:r>
        <w:proofErr w:type="spellStart"/>
        <w:r w:rsidRPr="00377515">
          <w:rPr>
            <w:rStyle w:val="Hypertextovodkaz"/>
            <w:sz w:val="22"/>
            <w:szCs w:val="22"/>
          </w:rPr>
          <w:t>naxos</w:t>
        </w:r>
        <w:proofErr w:type="spellEnd"/>
      </w:hyperlink>
      <w:r w:rsidRPr="00377515">
        <w:rPr>
          <w:sz w:val="22"/>
          <w:szCs w:val="22"/>
        </w:rPr>
        <w:t>) -  hudební databáze převážně ale nejen</w:t>
      </w:r>
      <w:r w:rsidRPr="00377515">
        <w:rPr>
          <w:color w:val="000000"/>
          <w:sz w:val="22"/>
          <w:szCs w:val="22"/>
        </w:rPr>
        <w:t xml:space="preserve"> klasické hudby.</w:t>
      </w:r>
    </w:p>
    <w:p w:rsidR="00377515" w:rsidRPr="00377515" w:rsidRDefault="00377515" w:rsidP="00377515">
      <w:pPr>
        <w:jc w:val="both"/>
        <w:rPr>
          <w:sz w:val="22"/>
          <w:szCs w:val="22"/>
        </w:rPr>
      </w:pPr>
    </w:p>
    <w:p w:rsidR="00377515" w:rsidRPr="00377515" w:rsidRDefault="00377515" w:rsidP="00377515">
      <w:pPr>
        <w:jc w:val="both"/>
        <w:rPr>
          <w:rFonts w:ascii="Calibri" w:hAnsi="Calibri"/>
          <w:sz w:val="22"/>
          <w:szCs w:val="22"/>
        </w:rPr>
      </w:pPr>
      <w:hyperlink r:id="rId17" w:history="1">
        <w:proofErr w:type="spellStart"/>
        <w:r w:rsidRPr="00377515">
          <w:rPr>
            <w:rStyle w:val="Hypertextovodkaz"/>
            <w:b/>
            <w:bCs/>
            <w:sz w:val="22"/>
            <w:szCs w:val="22"/>
          </w:rPr>
          <w:t>Anopress</w:t>
        </w:r>
        <w:proofErr w:type="spellEnd"/>
      </w:hyperlink>
      <w:bookmarkStart w:id="10" w:name="_Hlt54347215"/>
      <w:bookmarkStart w:id="11" w:name="_Hlt54347216"/>
      <w:bookmarkEnd w:id="10"/>
      <w:bookmarkEnd w:id="11"/>
      <w:r w:rsidRPr="00377515">
        <w:rPr>
          <w:sz w:val="22"/>
          <w:szCs w:val="22"/>
        </w:rPr>
        <w:t>  (</w:t>
      </w:r>
      <w:hyperlink r:id="rId18" w:history="1">
        <w:r w:rsidRPr="00377515">
          <w:rPr>
            <w:rStyle w:val="Hypertextovodkaz"/>
            <w:sz w:val="22"/>
            <w:szCs w:val="22"/>
          </w:rPr>
          <w:t>kfbz.cz/</w:t>
        </w:r>
        <w:proofErr w:type="spellStart"/>
        <w:r w:rsidRPr="00377515">
          <w:rPr>
            <w:rStyle w:val="Hypertextovodkaz"/>
            <w:sz w:val="22"/>
            <w:szCs w:val="22"/>
          </w:rPr>
          <w:t>anopress</w:t>
        </w:r>
        <w:proofErr w:type="spellEnd"/>
      </w:hyperlink>
      <w:r w:rsidRPr="00377515">
        <w:rPr>
          <w:sz w:val="22"/>
          <w:szCs w:val="22"/>
        </w:rPr>
        <w:t xml:space="preserve">) - </w:t>
      </w:r>
      <w:r w:rsidRPr="00377515">
        <w:rPr>
          <w:color w:val="000000"/>
          <w:sz w:val="22"/>
          <w:szCs w:val="22"/>
        </w:rPr>
        <w:t>unikátní databáze českých médií.</w:t>
      </w:r>
      <w:r w:rsidRPr="00377515">
        <w:rPr>
          <w:sz w:val="22"/>
          <w:szCs w:val="22"/>
        </w:rPr>
        <w:t xml:space="preserve">  </w:t>
      </w:r>
    </w:p>
    <w:p w:rsidR="00377515" w:rsidRPr="00377515" w:rsidRDefault="00377515" w:rsidP="00377515">
      <w:pPr>
        <w:rPr>
          <w:sz w:val="22"/>
          <w:szCs w:val="22"/>
        </w:rPr>
      </w:pPr>
    </w:p>
    <w:p w:rsidR="00377515" w:rsidRDefault="00377515" w:rsidP="00377515">
      <w:pPr>
        <w:rPr>
          <w:color w:val="000000"/>
          <w:sz w:val="22"/>
          <w:szCs w:val="22"/>
        </w:rPr>
      </w:pPr>
      <w:hyperlink r:id="rId19" w:anchor="ebsco" w:history="1">
        <w:proofErr w:type="spellStart"/>
        <w:r w:rsidRPr="00377515">
          <w:rPr>
            <w:rStyle w:val="Hypertextovodkaz"/>
            <w:b/>
            <w:bCs/>
            <w:sz w:val="22"/>
            <w:szCs w:val="22"/>
          </w:rPr>
          <w:t>Ebsco</w:t>
        </w:r>
        <w:proofErr w:type="spellEnd"/>
      </w:hyperlink>
      <w:bookmarkStart w:id="12" w:name="_Hlt54347222"/>
      <w:bookmarkStart w:id="13" w:name="_Hlt54347223"/>
      <w:bookmarkEnd w:id="12"/>
      <w:bookmarkEnd w:id="13"/>
      <w:r w:rsidRPr="00377515">
        <w:rPr>
          <w:sz w:val="22"/>
          <w:szCs w:val="22"/>
        </w:rPr>
        <w:t xml:space="preserve"> (</w:t>
      </w:r>
      <w:r w:rsidRPr="00377515">
        <w:rPr>
          <w:color w:val="1F497D"/>
          <w:sz w:val="22"/>
          <w:szCs w:val="22"/>
        </w:rPr>
        <w:t>kfbz.cz/</w:t>
      </w:r>
      <w:proofErr w:type="spellStart"/>
      <w:r w:rsidRPr="00377515">
        <w:rPr>
          <w:color w:val="1F497D"/>
          <w:sz w:val="22"/>
          <w:szCs w:val="22"/>
        </w:rPr>
        <w:t>databaze#ebsco</w:t>
      </w:r>
      <w:proofErr w:type="spellEnd"/>
      <w:r w:rsidRPr="00377515">
        <w:rPr>
          <w:sz w:val="22"/>
          <w:szCs w:val="22"/>
        </w:rPr>
        <w:t xml:space="preserve">) - </w:t>
      </w:r>
      <w:r w:rsidRPr="00377515">
        <w:rPr>
          <w:color w:val="000000"/>
          <w:sz w:val="22"/>
          <w:szCs w:val="22"/>
        </w:rPr>
        <w:t>multioborová akademická databáze.</w:t>
      </w:r>
    </w:p>
    <w:p w:rsidR="00E675C2" w:rsidRPr="00377515" w:rsidRDefault="00E675C2" w:rsidP="00377515">
      <w:pPr>
        <w:rPr>
          <w:sz w:val="22"/>
          <w:szCs w:val="22"/>
        </w:rPr>
      </w:pPr>
    </w:p>
    <w:p w:rsidR="00377515" w:rsidRPr="00377515" w:rsidRDefault="00377515" w:rsidP="00377515">
      <w:pPr>
        <w:rPr>
          <w:sz w:val="22"/>
          <w:szCs w:val="22"/>
        </w:rPr>
      </w:pPr>
      <w:r w:rsidRPr="00377515">
        <w:rPr>
          <w:color w:val="000000"/>
          <w:sz w:val="22"/>
          <w:szCs w:val="22"/>
        </w:rPr>
        <w:t>V</w:t>
      </w:r>
      <w:r w:rsidRPr="00377515">
        <w:rPr>
          <w:color w:val="050505"/>
          <w:sz w:val="22"/>
          <w:szCs w:val="22"/>
        </w:rPr>
        <w:t xml:space="preserve">ypracování </w:t>
      </w:r>
      <w:hyperlink r:id="rId20" w:history="1">
        <w:proofErr w:type="spellStart"/>
        <w:r w:rsidRPr="00377515">
          <w:rPr>
            <w:rStyle w:val="Hypertextovodkaz"/>
            <w:b/>
            <w:bCs/>
            <w:sz w:val="22"/>
            <w:szCs w:val="22"/>
          </w:rPr>
          <w:t>dokumentografických</w:t>
        </w:r>
        <w:proofErr w:type="spellEnd"/>
        <w:r w:rsidRPr="00377515">
          <w:rPr>
            <w:rStyle w:val="Hypertextovodkaz"/>
            <w:b/>
            <w:bCs/>
            <w:sz w:val="22"/>
            <w:szCs w:val="22"/>
          </w:rPr>
          <w:t xml:space="preserve"> rešerší</w:t>
        </w:r>
      </w:hyperlink>
      <w:bookmarkStart w:id="14" w:name="_Hlt54347227"/>
      <w:bookmarkStart w:id="15" w:name="_Hlt54347228"/>
      <w:bookmarkStart w:id="16" w:name="_Hlt54347293"/>
      <w:bookmarkEnd w:id="14"/>
      <w:bookmarkEnd w:id="15"/>
      <w:bookmarkEnd w:id="16"/>
      <w:r w:rsidRPr="00377515">
        <w:rPr>
          <w:color w:val="050505"/>
          <w:sz w:val="22"/>
          <w:szCs w:val="22"/>
        </w:rPr>
        <w:t xml:space="preserve"> (</w:t>
      </w:r>
      <w:r w:rsidRPr="00377515">
        <w:rPr>
          <w:color w:val="1F497D"/>
          <w:sz w:val="22"/>
          <w:szCs w:val="22"/>
        </w:rPr>
        <w:t>kfbz.cz/</w:t>
      </w:r>
      <w:proofErr w:type="spellStart"/>
      <w:r w:rsidRPr="00377515">
        <w:rPr>
          <w:color w:val="1F497D"/>
          <w:sz w:val="22"/>
          <w:szCs w:val="22"/>
        </w:rPr>
        <w:t>reserse</w:t>
      </w:r>
      <w:proofErr w:type="spellEnd"/>
      <w:r w:rsidRPr="00377515">
        <w:rPr>
          <w:sz w:val="22"/>
          <w:szCs w:val="22"/>
        </w:rPr>
        <w:t>)</w:t>
      </w:r>
      <w:r w:rsidRPr="00377515">
        <w:rPr>
          <w:color w:val="050505"/>
          <w:sz w:val="22"/>
          <w:szCs w:val="22"/>
        </w:rPr>
        <w:t xml:space="preserve"> na nejrůznější témata. </w:t>
      </w:r>
    </w:p>
    <w:p w:rsidR="00377515" w:rsidRPr="00377515" w:rsidRDefault="00377515" w:rsidP="00377515">
      <w:pPr>
        <w:jc w:val="both"/>
        <w:rPr>
          <w:b/>
          <w:bCs/>
          <w:color w:val="000000"/>
          <w:sz w:val="22"/>
          <w:szCs w:val="22"/>
        </w:rPr>
      </w:pPr>
    </w:p>
    <w:p w:rsidR="00377515" w:rsidRPr="00377515" w:rsidRDefault="00377515" w:rsidP="00377515">
      <w:pPr>
        <w:jc w:val="both"/>
        <w:rPr>
          <w:sz w:val="22"/>
          <w:szCs w:val="22"/>
        </w:rPr>
      </w:pPr>
      <w:r w:rsidRPr="00377515">
        <w:rPr>
          <w:b/>
          <w:bCs/>
          <w:color w:val="000000"/>
          <w:sz w:val="22"/>
          <w:szCs w:val="22"/>
        </w:rPr>
        <w:t>I neregistrovaní čtenáři</w:t>
      </w:r>
      <w:r w:rsidRPr="00377515">
        <w:rPr>
          <w:color w:val="000000"/>
          <w:sz w:val="22"/>
          <w:szCs w:val="22"/>
        </w:rPr>
        <w:t xml:space="preserve"> mohou využít přístup do </w:t>
      </w:r>
      <w:hyperlink r:id="rId21" w:history="1">
        <w:r w:rsidRPr="00377515">
          <w:rPr>
            <w:rStyle w:val="Hypertextovodkaz"/>
            <w:b/>
            <w:bCs/>
            <w:sz w:val="22"/>
            <w:szCs w:val="22"/>
          </w:rPr>
          <w:t>digitální knihovny Kramerius</w:t>
        </w:r>
      </w:hyperlink>
      <w:bookmarkStart w:id="17" w:name="_Hlt54347300"/>
      <w:bookmarkStart w:id="18" w:name="_Hlt54347301"/>
      <w:bookmarkEnd w:id="17"/>
      <w:bookmarkEnd w:id="18"/>
      <w:r w:rsidRPr="00377515">
        <w:rPr>
          <w:color w:val="000000"/>
          <w:sz w:val="22"/>
          <w:szCs w:val="22"/>
        </w:rPr>
        <w:t xml:space="preserve"> (</w:t>
      </w:r>
      <w:hyperlink r:id="rId22" w:history="1">
        <w:r w:rsidRPr="00377515">
          <w:rPr>
            <w:rStyle w:val="Hypertextovodkaz"/>
            <w:sz w:val="22"/>
            <w:szCs w:val="22"/>
          </w:rPr>
          <w:t>kfbz.cz/</w:t>
        </w:r>
        <w:proofErr w:type="spellStart"/>
        <w:r w:rsidRPr="00377515">
          <w:rPr>
            <w:rStyle w:val="Hypertextovodkaz"/>
            <w:sz w:val="22"/>
            <w:szCs w:val="22"/>
          </w:rPr>
          <w:t>kramerius</w:t>
        </w:r>
        <w:proofErr w:type="spellEnd"/>
      </w:hyperlink>
      <w:r w:rsidRPr="00377515">
        <w:rPr>
          <w:sz w:val="22"/>
          <w:szCs w:val="22"/>
        </w:rPr>
        <w:t xml:space="preserve">), </w:t>
      </w:r>
      <w:r w:rsidRPr="00377515">
        <w:rPr>
          <w:color w:val="000000"/>
          <w:sz w:val="22"/>
          <w:szCs w:val="22"/>
        </w:rPr>
        <w:t xml:space="preserve">která nabízí volně dostupné naskenované knihy a starší regionální noviny </w:t>
      </w:r>
      <w:r w:rsidR="00E675C2">
        <w:rPr>
          <w:color w:val="000000"/>
          <w:sz w:val="22"/>
          <w:szCs w:val="22"/>
        </w:rPr>
        <w:br/>
      </w:r>
      <w:r w:rsidRPr="00377515">
        <w:rPr>
          <w:color w:val="000000"/>
          <w:sz w:val="22"/>
          <w:szCs w:val="22"/>
        </w:rPr>
        <w:t xml:space="preserve">a časopisy či na portál </w:t>
      </w:r>
      <w:hyperlink r:id="rId23" w:tgtFrame="_blank" w:tooltip="eBadatelna" w:history="1">
        <w:proofErr w:type="spellStart"/>
        <w:r w:rsidRPr="00377515">
          <w:rPr>
            <w:rStyle w:val="Hypertextovodkaz"/>
            <w:b/>
            <w:bCs/>
            <w:color w:val="7C4935"/>
            <w:sz w:val="22"/>
            <w:szCs w:val="22"/>
          </w:rPr>
          <w:t>eBadatelna</w:t>
        </w:r>
        <w:proofErr w:type="spellEnd"/>
        <w:r w:rsidRPr="00377515">
          <w:rPr>
            <w:rStyle w:val="Hypertextovodkaz"/>
            <w:b/>
            <w:bCs/>
            <w:color w:val="7C4935"/>
            <w:sz w:val="22"/>
            <w:szCs w:val="22"/>
          </w:rPr>
          <w:t xml:space="preserve"> Zlínského kraje</w:t>
        </w:r>
      </w:hyperlink>
      <w:r w:rsidRPr="00377515">
        <w:rPr>
          <w:color w:val="000000"/>
          <w:sz w:val="22"/>
          <w:szCs w:val="22"/>
        </w:rPr>
        <w:t xml:space="preserve"> (</w:t>
      </w:r>
      <w:hyperlink r:id="rId24" w:history="1">
        <w:r w:rsidRPr="00377515">
          <w:rPr>
            <w:rStyle w:val="Hypertextovodkaz"/>
            <w:sz w:val="22"/>
            <w:szCs w:val="22"/>
          </w:rPr>
          <w:t>ebadatelna.zlkraj.cz</w:t>
        </w:r>
      </w:hyperlink>
      <w:r w:rsidRPr="00377515">
        <w:rPr>
          <w:color w:val="000000"/>
          <w:sz w:val="22"/>
          <w:szCs w:val="22"/>
        </w:rPr>
        <w:t>), obsahující digitalizované fondy sedmi paměťových institucí Zlínského kraje. </w:t>
      </w:r>
    </w:p>
    <w:p w:rsidR="00377515" w:rsidRPr="00377515" w:rsidRDefault="00377515" w:rsidP="00377515">
      <w:pPr>
        <w:jc w:val="both"/>
        <w:rPr>
          <w:sz w:val="22"/>
          <w:szCs w:val="22"/>
        </w:rPr>
      </w:pPr>
    </w:p>
    <w:p w:rsidR="00377515" w:rsidRPr="00377515" w:rsidRDefault="00377515" w:rsidP="00377515">
      <w:pPr>
        <w:jc w:val="both"/>
        <w:rPr>
          <w:sz w:val="22"/>
          <w:szCs w:val="22"/>
        </w:rPr>
      </w:pPr>
      <w:r w:rsidRPr="00377515">
        <w:rPr>
          <w:sz w:val="22"/>
          <w:szCs w:val="22"/>
        </w:rPr>
        <w:t xml:space="preserve">Kompletní přehled našich online </w:t>
      </w:r>
      <w:bookmarkStart w:id="19" w:name="_Hlt54346180"/>
      <w:bookmarkStart w:id="20" w:name="_Hlt54346179"/>
      <w:bookmarkEnd w:id="19"/>
      <w:bookmarkEnd w:id="20"/>
      <w:r w:rsidRPr="00377515">
        <w:rPr>
          <w:sz w:val="22"/>
          <w:szCs w:val="22"/>
        </w:rPr>
        <w:t xml:space="preserve">služeb </w:t>
      </w:r>
      <w:r w:rsidRPr="00377515">
        <w:rPr>
          <w:sz w:val="22"/>
          <w:szCs w:val="22"/>
        </w:rPr>
        <w:t>je dostupný</w:t>
      </w:r>
      <w:r w:rsidRPr="00377515">
        <w:rPr>
          <w:sz w:val="22"/>
          <w:szCs w:val="22"/>
        </w:rPr>
        <w:t xml:space="preserve"> na </w:t>
      </w:r>
      <w:hyperlink r:id="rId25" w:history="1">
        <w:r w:rsidRPr="00377515">
          <w:rPr>
            <w:rStyle w:val="Hypertextovodkaz"/>
            <w:sz w:val="22"/>
            <w:szCs w:val="22"/>
          </w:rPr>
          <w:t>kfbz.cz/online</w:t>
        </w:r>
      </w:hyperlink>
      <w:bookmarkStart w:id="21" w:name="_Hlt54347306"/>
      <w:bookmarkStart w:id="22" w:name="_Hlt54347307"/>
      <w:bookmarkEnd w:id="21"/>
      <w:bookmarkEnd w:id="22"/>
      <w:r w:rsidRPr="00377515">
        <w:rPr>
          <w:sz w:val="22"/>
          <w:szCs w:val="22"/>
        </w:rPr>
        <w:t xml:space="preserve">, obecný přehled online služeb </w:t>
      </w:r>
      <w:r w:rsidR="00E675C2">
        <w:rPr>
          <w:sz w:val="22"/>
          <w:szCs w:val="22"/>
        </w:rPr>
        <w:br/>
      </w:r>
      <w:r w:rsidRPr="00377515">
        <w:rPr>
          <w:sz w:val="22"/>
          <w:szCs w:val="22"/>
        </w:rPr>
        <w:t xml:space="preserve">i jiných českých knihoven pak na </w:t>
      </w:r>
      <w:hyperlink r:id="rId26" w:history="1">
        <w:proofErr w:type="gramStart"/>
        <w:r w:rsidRPr="00377515">
          <w:rPr>
            <w:rStyle w:val="Hypertextovodkaz"/>
            <w:sz w:val="22"/>
            <w:szCs w:val="22"/>
          </w:rPr>
          <w:t>online</w:t>
        </w:r>
        <w:proofErr w:type="gramEnd"/>
        <w:r w:rsidRPr="00377515">
          <w:rPr>
            <w:rStyle w:val="Hypertextovodkaz"/>
            <w:sz w:val="22"/>
            <w:szCs w:val="22"/>
          </w:rPr>
          <w:t>.</w:t>
        </w:r>
        <w:proofErr w:type="gramStart"/>
        <w:r w:rsidRPr="00377515">
          <w:rPr>
            <w:rStyle w:val="Hypertextovodkaz"/>
            <w:sz w:val="22"/>
            <w:szCs w:val="22"/>
          </w:rPr>
          <w:t>knihovny</w:t>
        </w:r>
        <w:proofErr w:type="gramEnd"/>
        <w:r w:rsidRPr="00377515">
          <w:rPr>
            <w:rStyle w:val="Hypertextovodkaz"/>
            <w:sz w:val="22"/>
            <w:szCs w:val="22"/>
          </w:rPr>
          <w:t>.cz</w:t>
        </w:r>
      </w:hyperlink>
      <w:bookmarkStart w:id="23" w:name="_Hlt54347482"/>
      <w:bookmarkStart w:id="24" w:name="_Hlt54347448"/>
      <w:bookmarkStart w:id="25" w:name="_Hlt54347532"/>
      <w:bookmarkStart w:id="26" w:name="_Hlt54347423"/>
      <w:bookmarkEnd w:id="23"/>
      <w:bookmarkEnd w:id="24"/>
      <w:bookmarkEnd w:id="25"/>
      <w:bookmarkEnd w:id="26"/>
      <w:r w:rsidRPr="00377515">
        <w:rPr>
          <w:sz w:val="22"/>
          <w:szCs w:val="22"/>
        </w:rPr>
        <w:t>.</w:t>
      </w:r>
    </w:p>
    <w:p w:rsidR="00377515" w:rsidRPr="00377515" w:rsidRDefault="00377515" w:rsidP="00377515">
      <w:pPr>
        <w:jc w:val="both"/>
        <w:rPr>
          <w:sz w:val="22"/>
          <w:szCs w:val="22"/>
        </w:rPr>
      </w:pPr>
    </w:p>
    <w:p w:rsidR="00377515" w:rsidRPr="00377515" w:rsidRDefault="00377515" w:rsidP="00377515">
      <w:pPr>
        <w:jc w:val="both"/>
        <w:rPr>
          <w:sz w:val="22"/>
          <w:szCs w:val="22"/>
        </w:rPr>
      </w:pPr>
      <w:r w:rsidRPr="00377515">
        <w:rPr>
          <w:sz w:val="22"/>
          <w:szCs w:val="22"/>
        </w:rPr>
        <w:t xml:space="preserve">Čtenáři, kterým </w:t>
      </w:r>
      <w:r w:rsidRPr="00377515">
        <w:rPr>
          <w:sz w:val="22"/>
          <w:szCs w:val="22"/>
        </w:rPr>
        <w:t>během doby uzavření propad</w:t>
      </w:r>
      <w:r w:rsidRPr="00377515">
        <w:rPr>
          <w:sz w:val="22"/>
          <w:szCs w:val="22"/>
        </w:rPr>
        <w:t>ne</w:t>
      </w:r>
      <w:r w:rsidRPr="00377515">
        <w:rPr>
          <w:sz w:val="22"/>
          <w:szCs w:val="22"/>
        </w:rPr>
        <w:t xml:space="preserve"> registrace, </w:t>
      </w:r>
      <w:r w:rsidRPr="00377515">
        <w:rPr>
          <w:sz w:val="22"/>
          <w:szCs w:val="22"/>
        </w:rPr>
        <w:t>ji mohou</w:t>
      </w:r>
      <w:r w:rsidRPr="00377515">
        <w:rPr>
          <w:sz w:val="22"/>
          <w:szCs w:val="22"/>
        </w:rPr>
        <w:t xml:space="preserve"> zaplatit online, případně se lze online i zcela </w:t>
      </w:r>
      <w:hyperlink r:id="rId27" w:anchor="registraceonline" w:history="1">
        <w:r w:rsidRPr="00377515">
          <w:rPr>
            <w:rStyle w:val="Hypertextovodkaz"/>
            <w:sz w:val="22"/>
            <w:szCs w:val="22"/>
          </w:rPr>
          <w:t>nově registrovat</w:t>
        </w:r>
      </w:hyperlink>
      <w:r w:rsidRPr="00377515">
        <w:rPr>
          <w:sz w:val="22"/>
          <w:szCs w:val="22"/>
        </w:rPr>
        <w:t xml:space="preserve"> (</w:t>
      </w:r>
      <w:r w:rsidRPr="00377515">
        <w:rPr>
          <w:rStyle w:val="Hypertextovodkaz"/>
          <w:sz w:val="22"/>
          <w:szCs w:val="22"/>
        </w:rPr>
        <w:t>kfbz.cz/</w:t>
      </w:r>
      <w:proofErr w:type="spellStart"/>
      <w:r w:rsidRPr="00377515">
        <w:rPr>
          <w:rStyle w:val="Hypertextovodkaz"/>
          <w:sz w:val="22"/>
          <w:szCs w:val="22"/>
        </w:rPr>
        <w:t>registrace#registraceonline</w:t>
      </w:r>
      <w:proofErr w:type="spellEnd"/>
      <w:r w:rsidRPr="00377515">
        <w:rPr>
          <w:rStyle w:val="Hypertextovodkaz"/>
          <w:sz w:val="22"/>
          <w:szCs w:val="22"/>
        </w:rPr>
        <w:t>)</w:t>
      </w:r>
      <w:r w:rsidRPr="00377515">
        <w:rPr>
          <w:sz w:val="22"/>
          <w:szCs w:val="22"/>
        </w:rPr>
        <w:t>.</w:t>
      </w:r>
    </w:p>
    <w:p w:rsidR="00377515" w:rsidRPr="00377515" w:rsidRDefault="00377515" w:rsidP="00377515">
      <w:pPr>
        <w:pStyle w:val="Normlnweb"/>
        <w:spacing w:before="0" w:after="0"/>
        <w:jc w:val="both"/>
        <w:rPr>
          <w:sz w:val="22"/>
          <w:szCs w:val="22"/>
        </w:rPr>
      </w:pPr>
      <w:r w:rsidRPr="00377515">
        <w:rPr>
          <w:sz w:val="22"/>
          <w:szCs w:val="22"/>
        </w:rPr>
        <w:t xml:space="preserve">Aktuální </w:t>
      </w:r>
      <w:r w:rsidRPr="00377515">
        <w:rPr>
          <w:sz w:val="22"/>
          <w:szCs w:val="22"/>
        </w:rPr>
        <w:t xml:space="preserve">informace o provozu knihovny </w:t>
      </w:r>
      <w:r w:rsidRPr="00377515">
        <w:rPr>
          <w:sz w:val="22"/>
          <w:szCs w:val="22"/>
        </w:rPr>
        <w:t>jsou dostupné na webu knihovny</w:t>
      </w:r>
      <w:r w:rsidRPr="00377515">
        <w:rPr>
          <w:sz w:val="22"/>
          <w:szCs w:val="22"/>
        </w:rPr>
        <w:t xml:space="preserve"> </w:t>
      </w:r>
      <w:hyperlink r:id="rId28" w:history="1">
        <w:r w:rsidRPr="00377515">
          <w:rPr>
            <w:rStyle w:val="Hypertextovodkaz"/>
            <w:sz w:val="22"/>
            <w:szCs w:val="22"/>
          </w:rPr>
          <w:t>kfbz.cz</w:t>
        </w:r>
      </w:hyperlink>
      <w:r w:rsidRPr="00377515">
        <w:rPr>
          <w:sz w:val="22"/>
          <w:szCs w:val="22"/>
        </w:rPr>
        <w:t xml:space="preserve">, případně </w:t>
      </w:r>
      <w:r w:rsidRPr="00377515">
        <w:rPr>
          <w:sz w:val="22"/>
          <w:szCs w:val="22"/>
        </w:rPr>
        <w:t xml:space="preserve">na </w:t>
      </w:r>
      <w:proofErr w:type="spellStart"/>
      <w:r w:rsidRPr="00377515">
        <w:rPr>
          <w:sz w:val="22"/>
          <w:szCs w:val="22"/>
        </w:rPr>
        <w:t>facebook</w:t>
      </w:r>
      <w:r w:rsidRPr="00377515">
        <w:rPr>
          <w:sz w:val="22"/>
          <w:szCs w:val="22"/>
        </w:rPr>
        <w:t>u</w:t>
      </w:r>
      <w:proofErr w:type="spellEnd"/>
      <w:r w:rsidRPr="00377515">
        <w:rPr>
          <w:sz w:val="22"/>
          <w:szCs w:val="22"/>
        </w:rPr>
        <w:t xml:space="preserve"> </w:t>
      </w:r>
      <w:hyperlink r:id="rId29" w:history="1">
        <w:r w:rsidRPr="00377515">
          <w:rPr>
            <w:rStyle w:val="Hypertextovodkaz"/>
            <w:sz w:val="22"/>
            <w:szCs w:val="22"/>
            <w:shd w:val="clear" w:color="auto" w:fill="FFFFFF"/>
          </w:rPr>
          <w:t>@</w:t>
        </w:r>
        <w:proofErr w:type="spellStart"/>
        <w:r w:rsidRPr="00377515">
          <w:rPr>
            <w:rStyle w:val="Hypertextovodkaz"/>
            <w:sz w:val="22"/>
            <w:szCs w:val="22"/>
            <w:shd w:val="clear" w:color="auto" w:fill="FFFFFF"/>
          </w:rPr>
          <w:t>zlinknihovna</w:t>
        </w:r>
        <w:proofErr w:type="spellEnd"/>
      </w:hyperlink>
      <w:r w:rsidRPr="00377515">
        <w:rPr>
          <w:color w:val="65676B"/>
          <w:sz w:val="22"/>
          <w:szCs w:val="22"/>
          <w:shd w:val="clear" w:color="auto" w:fill="FFFFFF"/>
        </w:rPr>
        <w:t xml:space="preserve">. </w:t>
      </w:r>
      <w:r w:rsidRPr="00377515">
        <w:rPr>
          <w:color w:val="1C1E21"/>
          <w:sz w:val="22"/>
          <w:szCs w:val="22"/>
          <w:shd w:val="clear" w:color="auto" w:fill="FFFFFF"/>
        </w:rPr>
        <w:t>K dispozici je</w:t>
      </w:r>
      <w:r w:rsidRPr="00377515">
        <w:rPr>
          <w:color w:val="1C1E21"/>
          <w:sz w:val="22"/>
          <w:szCs w:val="22"/>
          <w:shd w:val="clear" w:color="auto" w:fill="FFFFFF"/>
        </w:rPr>
        <w:t xml:space="preserve"> čtenářům</w:t>
      </w:r>
      <w:r w:rsidRPr="00377515">
        <w:rPr>
          <w:color w:val="1C1E21"/>
          <w:sz w:val="22"/>
          <w:szCs w:val="22"/>
          <w:shd w:val="clear" w:color="auto" w:fill="FFFFFF"/>
        </w:rPr>
        <w:t xml:space="preserve"> také chat na webu </w:t>
      </w:r>
      <w:r w:rsidRPr="00377515">
        <w:rPr>
          <w:color w:val="1C1E21"/>
          <w:sz w:val="22"/>
          <w:szCs w:val="22"/>
          <w:shd w:val="clear" w:color="auto" w:fill="FFFFFF"/>
        </w:rPr>
        <w:t xml:space="preserve">nebo </w:t>
      </w:r>
      <w:r w:rsidRPr="00377515">
        <w:rPr>
          <w:color w:val="1C1E21"/>
          <w:sz w:val="22"/>
          <w:szCs w:val="22"/>
          <w:shd w:val="clear" w:color="auto" w:fill="FFFFFF"/>
        </w:rPr>
        <w:t xml:space="preserve">telefonní linka na čísle </w:t>
      </w:r>
      <w:r w:rsidRPr="00377515">
        <w:rPr>
          <w:b/>
          <w:bCs/>
          <w:color w:val="1C1E21"/>
          <w:sz w:val="22"/>
          <w:szCs w:val="22"/>
          <w:shd w:val="clear" w:color="auto" w:fill="FFFFFF"/>
        </w:rPr>
        <w:t>573 032 400</w:t>
      </w:r>
      <w:r w:rsidRPr="00377515">
        <w:rPr>
          <w:color w:val="1C1E21"/>
          <w:sz w:val="22"/>
          <w:szCs w:val="22"/>
          <w:shd w:val="clear" w:color="auto" w:fill="FFFFFF"/>
        </w:rPr>
        <w:t>.</w:t>
      </w:r>
    </w:p>
    <w:p w:rsidR="00FD3D4D" w:rsidRPr="00377515" w:rsidRDefault="00AD3D00" w:rsidP="00484F28">
      <w:pPr>
        <w:jc w:val="both"/>
        <w:rPr>
          <w:b/>
          <w:sz w:val="22"/>
          <w:szCs w:val="22"/>
        </w:rPr>
      </w:pPr>
      <w:bookmarkStart w:id="27" w:name="_GoBack"/>
      <w:bookmarkEnd w:id="27"/>
      <w:r w:rsidRPr="00377515">
        <w:rPr>
          <w:b/>
          <w:sz w:val="22"/>
          <w:szCs w:val="22"/>
        </w:rPr>
        <w:t>Kontakt:</w:t>
      </w:r>
    </w:p>
    <w:p w:rsidR="00FD3D4D" w:rsidRPr="00377515" w:rsidRDefault="008F1F69" w:rsidP="00484F28">
      <w:pPr>
        <w:jc w:val="both"/>
        <w:rPr>
          <w:sz w:val="22"/>
          <w:szCs w:val="22"/>
        </w:rPr>
      </w:pPr>
      <w:r w:rsidRPr="00377515">
        <w:rPr>
          <w:sz w:val="22"/>
          <w:szCs w:val="22"/>
        </w:rPr>
        <w:t>Mgr. Gabriela Winklerová</w:t>
      </w:r>
      <w:r w:rsidR="002C239A" w:rsidRPr="00377515">
        <w:rPr>
          <w:sz w:val="22"/>
          <w:szCs w:val="22"/>
        </w:rPr>
        <w:t xml:space="preserve">, </w:t>
      </w:r>
      <w:r w:rsidR="000276DB" w:rsidRPr="00377515">
        <w:rPr>
          <w:sz w:val="22"/>
          <w:szCs w:val="22"/>
        </w:rPr>
        <w:t>Projektová manažerka, komunikace s</w:t>
      </w:r>
      <w:r w:rsidR="00C65A6A" w:rsidRPr="00377515">
        <w:rPr>
          <w:sz w:val="22"/>
          <w:szCs w:val="22"/>
        </w:rPr>
        <w:t> </w:t>
      </w:r>
      <w:r w:rsidR="000276DB" w:rsidRPr="00377515">
        <w:rPr>
          <w:sz w:val="22"/>
          <w:szCs w:val="22"/>
        </w:rPr>
        <w:t>veřejností</w:t>
      </w:r>
    </w:p>
    <w:p w:rsidR="00FD3D4D" w:rsidRPr="00377515" w:rsidRDefault="00FD3D4D" w:rsidP="00553E7B">
      <w:pPr>
        <w:rPr>
          <w:sz w:val="22"/>
          <w:szCs w:val="22"/>
        </w:rPr>
      </w:pPr>
      <w:r w:rsidRPr="00377515">
        <w:rPr>
          <w:sz w:val="22"/>
          <w:szCs w:val="22"/>
        </w:rPr>
        <w:t>tel.: 573 032 5</w:t>
      </w:r>
      <w:r w:rsidR="000276DB" w:rsidRPr="00377515">
        <w:rPr>
          <w:sz w:val="22"/>
          <w:szCs w:val="22"/>
        </w:rPr>
        <w:t>05</w:t>
      </w:r>
      <w:r w:rsidRPr="00377515">
        <w:rPr>
          <w:sz w:val="22"/>
          <w:szCs w:val="22"/>
        </w:rPr>
        <w:t xml:space="preserve">, </w:t>
      </w:r>
      <w:r w:rsidRPr="00377515">
        <w:rPr>
          <w:color w:val="000000"/>
          <w:sz w:val="22"/>
          <w:szCs w:val="22"/>
        </w:rPr>
        <w:t>734</w:t>
      </w:r>
      <w:r w:rsidR="000276DB" w:rsidRPr="00377515">
        <w:rPr>
          <w:color w:val="000000"/>
          <w:sz w:val="22"/>
          <w:szCs w:val="22"/>
        </w:rPr>
        <w:t> 860</w:t>
      </w:r>
      <w:r w:rsidR="00553E7B" w:rsidRPr="00377515">
        <w:rPr>
          <w:color w:val="000000"/>
          <w:sz w:val="22"/>
          <w:szCs w:val="22"/>
        </w:rPr>
        <w:t> </w:t>
      </w:r>
      <w:r w:rsidR="000276DB" w:rsidRPr="00377515">
        <w:rPr>
          <w:color w:val="000000"/>
          <w:sz w:val="22"/>
          <w:szCs w:val="22"/>
        </w:rPr>
        <w:t>722</w:t>
      </w:r>
      <w:r w:rsidR="00553E7B" w:rsidRPr="00377515">
        <w:rPr>
          <w:color w:val="000000"/>
          <w:sz w:val="22"/>
          <w:szCs w:val="22"/>
        </w:rPr>
        <w:t xml:space="preserve">, </w:t>
      </w:r>
      <w:r w:rsidRPr="00377515">
        <w:rPr>
          <w:sz w:val="22"/>
          <w:szCs w:val="22"/>
        </w:rPr>
        <w:t xml:space="preserve">e-mail: </w:t>
      </w:r>
      <w:hyperlink r:id="rId30" w:history="1">
        <w:r w:rsidR="008F1F69" w:rsidRPr="00377515">
          <w:rPr>
            <w:rStyle w:val="Hypertextovodkaz"/>
            <w:sz w:val="22"/>
            <w:szCs w:val="22"/>
          </w:rPr>
          <w:t>winklerova@kfbz.cz</w:t>
        </w:r>
      </w:hyperlink>
      <w:r w:rsidRPr="00377515">
        <w:rPr>
          <w:sz w:val="22"/>
          <w:szCs w:val="22"/>
        </w:rPr>
        <w:t xml:space="preserve"> </w:t>
      </w:r>
    </w:p>
    <w:p w:rsidR="00AD3D00" w:rsidRPr="00377515" w:rsidRDefault="00AD3D00" w:rsidP="00484F28">
      <w:pPr>
        <w:pStyle w:val="Zkladntext2"/>
        <w:rPr>
          <w:sz w:val="22"/>
          <w:szCs w:val="22"/>
        </w:rPr>
      </w:pPr>
      <w:r w:rsidRPr="00377515">
        <w:rPr>
          <w:sz w:val="22"/>
          <w:szCs w:val="22"/>
        </w:rPr>
        <w:t>Krajská knihovna Františka Bartoše ve Zlíně</w:t>
      </w:r>
    </w:p>
    <w:p w:rsidR="00AD3D00" w:rsidRPr="00377515" w:rsidRDefault="00AD3D00" w:rsidP="00484F28">
      <w:pPr>
        <w:rPr>
          <w:sz w:val="22"/>
          <w:szCs w:val="22"/>
        </w:rPr>
      </w:pPr>
      <w:r w:rsidRPr="00377515">
        <w:rPr>
          <w:sz w:val="22"/>
          <w:szCs w:val="22"/>
        </w:rPr>
        <w:t>14|15 BAŤŮV INSTITUT, budova 15, Vavrečkova 7040, 760 01 Zlín</w:t>
      </w:r>
    </w:p>
    <w:p w:rsidR="00851486" w:rsidRDefault="00E675C2" w:rsidP="00484F28">
      <w:pPr>
        <w:rPr>
          <w:rStyle w:val="Hypertextovodkaz"/>
          <w:noProof/>
        </w:rPr>
      </w:pPr>
      <w:hyperlink r:id="rId31" w:history="1">
        <w:r w:rsidR="00AD3D00" w:rsidRPr="00377515">
          <w:rPr>
            <w:rStyle w:val="Hypertextovodkaz"/>
            <w:sz w:val="22"/>
            <w:szCs w:val="22"/>
          </w:rPr>
          <w:t>www.kfbz.cz</w:t>
        </w:r>
      </w:hyperlink>
      <w:r w:rsidR="00AD3D00" w:rsidRPr="00377515">
        <w:rPr>
          <w:sz w:val="22"/>
          <w:szCs w:val="22"/>
        </w:rPr>
        <w:t xml:space="preserve"> / </w:t>
      </w:r>
      <w:hyperlink r:id="rId32" w:history="1">
        <w:r w:rsidR="00AD3D00" w:rsidRPr="00377515">
          <w:rPr>
            <w:rStyle w:val="Hypertextovodkaz"/>
            <w:sz w:val="22"/>
            <w:szCs w:val="22"/>
          </w:rPr>
          <w:t>info@kfbz.cz</w:t>
        </w:r>
      </w:hyperlink>
      <w:r w:rsidR="00AD3D00" w:rsidRPr="00377515">
        <w:rPr>
          <w:sz w:val="22"/>
          <w:szCs w:val="22"/>
        </w:rPr>
        <w:t xml:space="preserve"> /</w:t>
      </w:r>
      <w:r w:rsidR="00AD3D00" w:rsidRPr="00377515">
        <w:rPr>
          <w:noProof/>
          <w:sz w:val="22"/>
          <w:szCs w:val="22"/>
        </w:rPr>
        <w:t xml:space="preserve"> </w:t>
      </w:r>
      <w:hyperlink r:id="rId33" w:history="1">
        <w:r w:rsidR="00AD3D00" w:rsidRPr="00377515">
          <w:rPr>
            <w:rStyle w:val="Hypertextovodkaz"/>
            <w:noProof/>
            <w:sz w:val="22"/>
            <w:szCs w:val="22"/>
          </w:rPr>
          <w:t>www.facebook.com/zlinknihovna</w:t>
        </w:r>
      </w:hyperlink>
    </w:p>
    <w:sectPr w:rsidR="00851486" w:rsidSect="006C51EF">
      <w:headerReference w:type="default" r:id="rId34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37E" w:rsidRDefault="0014037E" w:rsidP="009D1512">
      <w:r>
        <w:separator/>
      </w:r>
    </w:p>
  </w:endnote>
  <w:endnote w:type="continuationSeparator" w:id="0">
    <w:p w:rsidR="0014037E" w:rsidRDefault="0014037E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37E" w:rsidRDefault="0014037E" w:rsidP="009D1512">
      <w:r>
        <w:separator/>
      </w:r>
    </w:p>
  </w:footnote>
  <w:footnote w:type="continuationSeparator" w:id="0">
    <w:p w:rsidR="0014037E" w:rsidRDefault="0014037E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377515">
      <w:rPr>
        <w:rFonts w:ascii="Arial" w:hAnsi="Arial" w:cs="Arial"/>
        <w:color w:val="7F7F7F"/>
        <w:sz w:val="20"/>
        <w:szCs w:val="20"/>
      </w:rPr>
      <w:t>23</w:t>
    </w:r>
    <w:r w:rsidR="007F3D8F">
      <w:rPr>
        <w:rFonts w:ascii="Arial" w:hAnsi="Arial" w:cs="Arial"/>
        <w:color w:val="7F7F7F"/>
        <w:sz w:val="20"/>
        <w:szCs w:val="20"/>
      </w:rPr>
      <w:t>. 10</w:t>
    </w:r>
    <w:r w:rsidR="00BC4CE9">
      <w:rPr>
        <w:rFonts w:ascii="Arial" w:hAnsi="Arial" w:cs="Arial"/>
        <w:color w:val="7F7F7F"/>
        <w:sz w:val="20"/>
        <w:szCs w:val="20"/>
      </w:rPr>
      <w:t>. 2020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D7EF0"/>
    <w:multiLevelType w:val="hybridMultilevel"/>
    <w:tmpl w:val="24C614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2109EC"/>
    <w:multiLevelType w:val="multilevel"/>
    <w:tmpl w:val="C51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383450"/>
    <w:multiLevelType w:val="multilevel"/>
    <w:tmpl w:val="1ADA99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8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181147"/>
    <w:multiLevelType w:val="multilevel"/>
    <w:tmpl w:val="1B9C9F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1">
    <w:nsid w:val="3D494F6C"/>
    <w:multiLevelType w:val="hybridMultilevel"/>
    <w:tmpl w:val="425C1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D81B3D"/>
    <w:multiLevelType w:val="multilevel"/>
    <w:tmpl w:val="3A40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F873FE"/>
    <w:multiLevelType w:val="multilevel"/>
    <w:tmpl w:val="4A46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E57178"/>
    <w:multiLevelType w:val="hybridMultilevel"/>
    <w:tmpl w:val="C6B6B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0"/>
  </w:num>
  <w:num w:numId="5">
    <w:abstractNumId w:val="14"/>
  </w:num>
  <w:num w:numId="6">
    <w:abstractNumId w:val="15"/>
  </w:num>
  <w:num w:numId="7">
    <w:abstractNumId w:val="17"/>
  </w:num>
  <w:num w:numId="8">
    <w:abstractNumId w:val="9"/>
  </w:num>
  <w:num w:numId="9">
    <w:abstractNumId w:val="4"/>
  </w:num>
  <w:num w:numId="10">
    <w:abstractNumId w:val="1"/>
  </w:num>
  <w:num w:numId="11">
    <w:abstractNumId w:val="10"/>
  </w:num>
  <w:num w:numId="12">
    <w:abstractNumId w:val="7"/>
  </w:num>
  <w:num w:numId="13">
    <w:abstractNumId w:val="12"/>
  </w:num>
  <w:num w:numId="14">
    <w:abstractNumId w:val="6"/>
  </w:num>
  <w:num w:numId="15">
    <w:abstractNumId w:val="13"/>
  </w:num>
  <w:num w:numId="16">
    <w:abstractNumId w:val="16"/>
  </w:num>
  <w:num w:numId="17">
    <w:abstractNumId w:val="1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33C7"/>
    <w:rsid w:val="000063E4"/>
    <w:rsid w:val="00012139"/>
    <w:rsid w:val="0002257B"/>
    <w:rsid w:val="000276DB"/>
    <w:rsid w:val="00027E4A"/>
    <w:rsid w:val="00035C2F"/>
    <w:rsid w:val="00035E2E"/>
    <w:rsid w:val="00042124"/>
    <w:rsid w:val="00042683"/>
    <w:rsid w:val="00042A53"/>
    <w:rsid w:val="000435EE"/>
    <w:rsid w:val="00045419"/>
    <w:rsid w:val="00063223"/>
    <w:rsid w:val="00064D61"/>
    <w:rsid w:val="00065AEF"/>
    <w:rsid w:val="00071CA3"/>
    <w:rsid w:val="00077EDF"/>
    <w:rsid w:val="00080E85"/>
    <w:rsid w:val="00084802"/>
    <w:rsid w:val="000869CB"/>
    <w:rsid w:val="00093479"/>
    <w:rsid w:val="000A3E3E"/>
    <w:rsid w:val="000B4D25"/>
    <w:rsid w:val="000B4DB1"/>
    <w:rsid w:val="000B7747"/>
    <w:rsid w:val="000C5A66"/>
    <w:rsid w:val="000C7AF0"/>
    <w:rsid w:val="000E2387"/>
    <w:rsid w:val="000E5697"/>
    <w:rsid w:val="000F12E0"/>
    <w:rsid w:val="000F1804"/>
    <w:rsid w:val="000F1BC1"/>
    <w:rsid w:val="000F2B3A"/>
    <w:rsid w:val="000F2C61"/>
    <w:rsid w:val="000F46C6"/>
    <w:rsid w:val="0011135C"/>
    <w:rsid w:val="00114306"/>
    <w:rsid w:val="00114DDB"/>
    <w:rsid w:val="001234FA"/>
    <w:rsid w:val="00123502"/>
    <w:rsid w:val="0014037E"/>
    <w:rsid w:val="00141DEC"/>
    <w:rsid w:val="00147D04"/>
    <w:rsid w:val="00160B86"/>
    <w:rsid w:val="00161AA6"/>
    <w:rsid w:val="0016487A"/>
    <w:rsid w:val="00166FFC"/>
    <w:rsid w:val="00167B87"/>
    <w:rsid w:val="00167D8F"/>
    <w:rsid w:val="00174D6E"/>
    <w:rsid w:val="00186EFB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1E5EA2"/>
    <w:rsid w:val="002004FF"/>
    <w:rsid w:val="00200AD6"/>
    <w:rsid w:val="002032A9"/>
    <w:rsid w:val="00211FA1"/>
    <w:rsid w:val="002242A8"/>
    <w:rsid w:val="002272E1"/>
    <w:rsid w:val="002322C3"/>
    <w:rsid w:val="00234FF5"/>
    <w:rsid w:val="00236009"/>
    <w:rsid w:val="00237842"/>
    <w:rsid w:val="00246FDF"/>
    <w:rsid w:val="002568F1"/>
    <w:rsid w:val="00266361"/>
    <w:rsid w:val="00275280"/>
    <w:rsid w:val="002824FE"/>
    <w:rsid w:val="00291909"/>
    <w:rsid w:val="00293063"/>
    <w:rsid w:val="002955A9"/>
    <w:rsid w:val="00295C41"/>
    <w:rsid w:val="002A21B0"/>
    <w:rsid w:val="002B23C8"/>
    <w:rsid w:val="002B435F"/>
    <w:rsid w:val="002C239A"/>
    <w:rsid w:val="002C5901"/>
    <w:rsid w:val="002C7071"/>
    <w:rsid w:val="002D1BE0"/>
    <w:rsid w:val="002D3190"/>
    <w:rsid w:val="002D480A"/>
    <w:rsid w:val="002F105E"/>
    <w:rsid w:val="002F6916"/>
    <w:rsid w:val="00300202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DA6"/>
    <w:rsid w:val="003431FD"/>
    <w:rsid w:val="00350404"/>
    <w:rsid w:val="003531EC"/>
    <w:rsid w:val="003642F9"/>
    <w:rsid w:val="003654E7"/>
    <w:rsid w:val="00365949"/>
    <w:rsid w:val="00377515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C7D5D"/>
    <w:rsid w:val="003F2C12"/>
    <w:rsid w:val="003F6D59"/>
    <w:rsid w:val="00400ACB"/>
    <w:rsid w:val="0040529D"/>
    <w:rsid w:val="00406D98"/>
    <w:rsid w:val="00407ECE"/>
    <w:rsid w:val="00417C01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E6C"/>
    <w:rsid w:val="00493484"/>
    <w:rsid w:val="004A4D81"/>
    <w:rsid w:val="004B2497"/>
    <w:rsid w:val="004C6530"/>
    <w:rsid w:val="004D15C7"/>
    <w:rsid w:val="004E12D9"/>
    <w:rsid w:val="004E23FD"/>
    <w:rsid w:val="004E47B4"/>
    <w:rsid w:val="004F0FFC"/>
    <w:rsid w:val="004F4353"/>
    <w:rsid w:val="00504F1B"/>
    <w:rsid w:val="005072C2"/>
    <w:rsid w:val="00507B2B"/>
    <w:rsid w:val="00512328"/>
    <w:rsid w:val="00513FDA"/>
    <w:rsid w:val="00515B99"/>
    <w:rsid w:val="0051610B"/>
    <w:rsid w:val="00532B90"/>
    <w:rsid w:val="00551184"/>
    <w:rsid w:val="00553E7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30A8"/>
    <w:rsid w:val="005A34C0"/>
    <w:rsid w:val="005C5BD8"/>
    <w:rsid w:val="005E555B"/>
    <w:rsid w:val="005F3319"/>
    <w:rsid w:val="006007DF"/>
    <w:rsid w:val="006027A8"/>
    <w:rsid w:val="0060621E"/>
    <w:rsid w:val="00610AD0"/>
    <w:rsid w:val="00615B0D"/>
    <w:rsid w:val="00620681"/>
    <w:rsid w:val="0062110E"/>
    <w:rsid w:val="00623323"/>
    <w:rsid w:val="006245BD"/>
    <w:rsid w:val="0062513A"/>
    <w:rsid w:val="00630F24"/>
    <w:rsid w:val="00631DCA"/>
    <w:rsid w:val="006335C6"/>
    <w:rsid w:val="00634200"/>
    <w:rsid w:val="00640355"/>
    <w:rsid w:val="00642A47"/>
    <w:rsid w:val="00643B5B"/>
    <w:rsid w:val="0064660F"/>
    <w:rsid w:val="006538CA"/>
    <w:rsid w:val="00654BCD"/>
    <w:rsid w:val="0065507E"/>
    <w:rsid w:val="006552D9"/>
    <w:rsid w:val="0065569F"/>
    <w:rsid w:val="0065591C"/>
    <w:rsid w:val="006626A9"/>
    <w:rsid w:val="00666848"/>
    <w:rsid w:val="0066734A"/>
    <w:rsid w:val="00682F8A"/>
    <w:rsid w:val="0068627B"/>
    <w:rsid w:val="00686C47"/>
    <w:rsid w:val="00692AEE"/>
    <w:rsid w:val="0069324B"/>
    <w:rsid w:val="006941EF"/>
    <w:rsid w:val="006B698D"/>
    <w:rsid w:val="006C51EF"/>
    <w:rsid w:val="006D3352"/>
    <w:rsid w:val="006D3D04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A61FB"/>
    <w:rsid w:val="007A701E"/>
    <w:rsid w:val="007B05BD"/>
    <w:rsid w:val="007B18F3"/>
    <w:rsid w:val="007B3C0A"/>
    <w:rsid w:val="007C2E10"/>
    <w:rsid w:val="007C3D80"/>
    <w:rsid w:val="007C4974"/>
    <w:rsid w:val="007C7BDE"/>
    <w:rsid w:val="007E18B0"/>
    <w:rsid w:val="007E2144"/>
    <w:rsid w:val="007E38E1"/>
    <w:rsid w:val="007E6775"/>
    <w:rsid w:val="007F150F"/>
    <w:rsid w:val="007F3D8F"/>
    <w:rsid w:val="007F3DC4"/>
    <w:rsid w:val="007F4019"/>
    <w:rsid w:val="007F4C23"/>
    <w:rsid w:val="00807C9E"/>
    <w:rsid w:val="00812D23"/>
    <w:rsid w:val="0081418B"/>
    <w:rsid w:val="0082006E"/>
    <w:rsid w:val="008236F9"/>
    <w:rsid w:val="0082584A"/>
    <w:rsid w:val="00827228"/>
    <w:rsid w:val="0082776B"/>
    <w:rsid w:val="00834DCD"/>
    <w:rsid w:val="00841F48"/>
    <w:rsid w:val="00851486"/>
    <w:rsid w:val="00852482"/>
    <w:rsid w:val="008535D9"/>
    <w:rsid w:val="00854A41"/>
    <w:rsid w:val="00864ED5"/>
    <w:rsid w:val="008652CB"/>
    <w:rsid w:val="00872893"/>
    <w:rsid w:val="00877D91"/>
    <w:rsid w:val="00886C26"/>
    <w:rsid w:val="00896081"/>
    <w:rsid w:val="00896E0B"/>
    <w:rsid w:val="0089780E"/>
    <w:rsid w:val="008A181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F1483"/>
    <w:rsid w:val="008F1F69"/>
    <w:rsid w:val="008F2138"/>
    <w:rsid w:val="008F23E8"/>
    <w:rsid w:val="008F2B9E"/>
    <w:rsid w:val="008F31D0"/>
    <w:rsid w:val="009009B7"/>
    <w:rsid w:val="009011D4"/>
    <w:rsid w:val="009052E2"/>
    <w:rsid w:val="00933F0A"/>
    <w:rsid w:val="0093541D"/>
    <w:rsid w:val="009427CA"/>
    <w:rsid w:val="00947994"/>
    <w:rsid w:val="00947E24"/>
    <w:rsid w:val="00951B8A"/>
    <w:rsid w:val="00953228"/>
    <w:rsid w:val="00963682"/>
    <w:rsid w:val="00963AD5"/>
    <w:rsid w:val="009824E4"/>
    <w:rsid w:val="0099600D"/>
    <w:rsid w:val="009A206C"/>
    <w:rsid w:val="009A7302"/>
    <w:rsid w:val="009B3319"/>
    <w:rsid w:val="009C41B7"/>
    <w:rsid w:val="009C7D29"/>
    <w:rsid w:val="009D1512"/>
    <w:rsid w:val="009D1A80"/>
    <w:rsid w:val="009D47E3"/>
    <w:rsid w:val="009E0E07"/>
    <w:rsid w:val="009E747D"/>
    <w:rsid w:val="009F2E22"/>
    <w:rsid w:val="009F79C4"/>
    <w:rsid w:val="00A0487E"/>
    <w:rsid w:val="00A05092"/>
    <w:rsid w:val="00A065C6"/>
    <w:rsid w:val="00A07538"/>
    <w:rsid w:val="00A1026A"/>
    <w:rsid w:val="00A3432A"/>
    <w:rsid w:val="00A35BD1"/>
    <w:rsid w:val="00A36145"/>
    <w:rsid w:val="00A53D54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3B2"/>
    <w:rsid w:val="00B129E9"/>
    <w:rsid w:val="00B14FD3"/>
    <w:rsid w:val="00B178A9"/>
    <w:rsid w:val="00B2096E"/>
    <w:rsid w:val="00B2589B"/>
    <w:rsid w:val="00B34D30"/>
    <w:rsid w:val="00B36A49"/>
    <w:rsid w:val="00B42F73"/>
    <w:rsid w:val="00B43770"/>
    <w:rsid w:val="00B50398"/>
    <w:rsid w:val="00B53893"/>
    <w:rsid w:val="00B54BF4"/>
    <w:rsid w:val="00B55CEC"/>
    <w:rsid w:val="00B61DE3"/>
    <w:rsid w:val="00B65735"/>
    <w:rsid w:val="00B710DD"/>
    <w:rsid w:val="00B712D0"/>
    <w:rsid w:val="00B75ACA"/>
    <w:rsid w:val="00B80E62"/>
    <w:rsid w:val="00B811C0"/>
    <w:rsid w:val="00B861C5"/>
    <w:rsid w:val="00B96C37"/>
    <w:rsid w:val="00BA6AA4"/>
    <w:rsid w:val="00BB2F1E"/>
    <w:rsid w:val="00BB6CBF"/>
    <w:rsid w:val="00BC4499"/>
    <w:rsid w:val="00BC4CE9"/>
    <w:rsid w:val="00BD2A60"/>
    <w:rsid w:val="00BD576E"/>
    <w:rsid w:val="00BE3DC3"/>
    <w:rsid w:val="00BE70D3"/>
    <w:rsid w:val="00BF37CC"/>
    <w:rsid w:val="00BF772E"/>
    <w:rsid w:val="00C031DF"/>
    <w:rsid w:val="00C034C9"/>
    <w:rsid w:val="00C06A32"/>
    <w:rsid w:val="00C10583"/>
    <w:rsid w:val="00C11F08"/>
    <w:rsid w:val="00C15852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A0825"/>
    <w:rsid w:val="00CA4BAE"/>
    <w:rsid w:val="00CA5BA5"/>
    <w:rsid w:val="00CA69FE"/>
    <w:rsid w:val="00CD6C64"/>
    <w:rsid w:val="00CD760E"/>
    <w:rsid w:val="00CE0A7C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6EDE"/>
    <w:rsid w:val="00D26F36"/>
    <w:rsid w:val="00D30D2A"/>
    <w:rsid w:val="00D40638"/>
    <w:rsid w:val="00D50526"/>
    <w:rsid w:val="00D546EE"/>
    <w:rsid w:val="00D666EE"/>
    <w:rsid w:val="00D74757"/>
    <w:rsid w:val="00D75A6B"/>
    <w:rsid w:val="00D818D7"/>
    <w:rsid w:val="00D81A15"/>
    <w:rsid w:val="00D82BD9"/>
    <w:rsid w:val="00D8782C"/>
    <w:rsid w:val="00D91952"/>
    <w:rsid w:val="00D9735E"/>
    <w:rsid w:val="00D978D8"/>
    <w:rsid w:val="00DA5ACE"/>
    <w:rsid w:val="00DA6A7F"/>
    <w:rsid w:val="00DC3FC8"/>
    <w:rsid w:val="00DD1251"/>
    <w:rsid w:val="00DD1B80"/>
    <w:rsid w:val="00DD2177"/>
    <w:rsid w:val="00DD2B1B"/>
    <w:rsid w:val="00DD6527"/>
    <w:rsid w:val="00DE0852"/>
    <w:rsid w:val="00DE6287"/>
    <w:rsid w:val="00DE7B58"/>
    <w:rsid w:val="00DF1573"/>
    <w:rsid w:val="00DF173A"/>
    <w:rsid w:val="00DF3EB5"/>
    <w:rsid w:val="00DF6090"/>
    <w:rsid w:val="00E02AE7"/>
    <w:rsid w:val="00E02D59"/>
    <w:rsid w:val="00E041DC"/>
    <w:rsid w:val="00E1096F"/>
    <w:rsid w:val="00E111A5"/>
    <w:rsid w:val="00E22748"/>
    <w:rsid w:val="00E23838"/>
    <w:rsid w:val="00E27FE2"/>
    <w:rsid w:val="00E30734"/>
    <w:rsid w:val="00E336C1"/>
    <w:rsid w:val="00E34102"/>
    <w:rsid w:val="00E41DC9"/>
    <w:rsid w:val="00E421E3"/>
    <w:rsid w:val="00E45C35"/>
    <w:rsid w:val="00E51928"/>
    <w:rsid w:val="00E555C6"/>
    <w:rsid w:val="00E61671"/>
    <w:rsid w:val="00E64582"/>
    <w:rsid w:val="00E65E98"/>
    <w:rsid w:val="00E675C2"/>
    <w:rsid w:val="00E80C71"/>
    <w:rsid w:val="00E83238"/>
    <w:rsid w:val="00E832D2"/>
    <w:rsid w:val="00E84D43"/>
    <w:rsid w:val="00E93BF4"/>
    <w:rsid w:val="00E968C1"/>
    <w:rsid w:val="00EA39FF"/>
    <w:rsid w:val="00EC7D91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7016C"/>
    <w:rsid w:val="00F82677"/>
    <w:rsid w:val="00F844FF"/>
    <w:rsid w:val="00F84F08"/>
    <w:rsid w:val="00F9014D"/>
    <w:rsid w:val="00F91379"/>
    <w:rsid w:val="00F92036"/>
    <w:rsid w:val="00F92F2F"/>
    <w:rsid w:val="00FA10BA"/>
    <w:rsid w:val="00FB7843"/>
    <w:rsid w:val="00FC2D55"/>
    <w:rsid w:val="00FC4202"/>
    <w:rsid w:val="00FD3D4D"/>
    <w:rsid w:val="00FD49C2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kfbz.cz/press-reader-informace-o-databazi-pristupu-k-ni" TargetMode="External"/><Relationship Id="rId18" Type="http://schemas.openxmlformats.org/officeDocument/2006/relationships/hyperlink" Target="https://www.kfbz.cz/anopress-informace-o-databazi-pristupu-k-ni" TargetMode="External"/><Relationship Id="rId26" Type="http://schemas.openxmlformats.org/officeDocument/2006/relationships/hyperlink" Target="https://online.knihovny.cz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kfbz.cz/digitalni-knihovna-kramerius-0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kfbz.cz/dnnt/" TargetMode="External"/><Relationship Id="rId17" Type="http://schemas.openxmlformats.org/officeDocument/2006/relationships/hyperlink" Target="https://www.kfbz.cz/anopress-informace-o-databazi-pristupu-k-ni" TargetMode="External"/><Relationship Id="rId25" Type="http://schemas.openxmlformats.org/officeDocument/2006/relationships/hyperlink" Target="https://www.kfbz.cz/online" TargetMode="External"/><Relationship Id="rId33" Type="http://schemas.openxmlformats.org/officeDocument/2006/relationships/hyperlink" Target="http://www.facebook.com/zlinknihovn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kfbz.cz/naxos-music-library-informace-o-databazi-pristupu-k-ni" TargetMode="External"/><Relationship Id="rId20" Type="http://schemas.openxmlformats.org/officeDocument/2006/relationships/hyperlink" Target="https://www.kfbz.cz/objednavka-reserse?fbclid=IwAR13OZ1AK6KlPW9pLkKUfkltXCKLFtXVbGwYX2VTO0xULnYzRkuekd79Ei0" TargetMode="External"/><Relationship Id="rId29" Type="http://schemas.openxmlformats.org/officeDocument/2006/relationships/hyperlink" Target="https://www.facebook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fbz.cz/dila-nedostupna-na-trhu-dnnt" TargetMode="External"/><Relationship Id="rId24" Type="http://schemas.openxmlformats.org/officeDocument/2006/relationships/hyperlink" Target="https://ebadatelna.zlkraj.cz/" TargetMode="External"/><Relationship Id="rId32" Type="http://schemas.openxmlformats.org/officeDocument/2006/relationships/hyperlink" Target="mailto:info@kfbz.cz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kfbz.cz/naxos-music-library-informace-o-databazi-pristupu-k-ni" TargetMode="External"/><Relationship Id="rId23" Type="http://schemas.openxmlformats.org/officeDocument/2006/relationships/hyperlink" Target="https://ebadatelna.zlkraj.cz/" TargetMode="External"/><Relationship Id="rId28" Type="http://schemas.openxmlformats.org/officeDocument/2006/relationships/hyperlink" Target="https://www.kfbz.cz/registrace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kfbz.cz/evypujcky" TargetMode="External"/><Relationship Id="rId19" Type="http://schemas.openxmlformats.org/officeDocument/2006/relationships/hyperlink" Target="https://www.kfbz.cz/databaze-dostupne-uzivatelum-v-knihovne" TargetMode="External"/><Relationship Id="rId31" Type="http://schemas.openxmlformats.org/officeDocument/2006/relationships/hyperlink" Target="http://www.kfbz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kfbz.cz/evypujcky" TargetMode="External"/><Relationship Id="rId14" Type="http://schemas.openxmlformats.org/officeDocument/2006/relationships/hyperlink" Target="https://www.kfbz.cz/press-reader-informace-o-databazi-pristupu-k-ni" TargetMode="External"/><Relationship Id="rId22" Type="http://schemas.openxmlformats.org/officeDocument/2006/relationships/hyperlink" Target="https://www.kfbz.cz/digitalni-knihovna-kramerius-0" TargetMode="External"/><Relationship Id="rId27" Type="http://schemas.openxmlformats.org/officeDocument/2006/relationships/hyperlink" Target="https://www.kfbz.cz/registrace" TargetMode="External"/><Relationship Id="rId30" Type="http://schemas.openxmlformats.org/officeDocument/2006/relationships/hyperlink" Target="mailto:winklerova@kfbz.cz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0F58E0-D9A4-449F-ADFF-C1E94B1E6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317</Words>
  <Characters>3675</Characters>
  <Application>Microsoft Office Word</Application>
  <DocSecurity>0</DocSecurity>
  <Lines>30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6</cp:revision>
  <cp:lastPrinted>2018-06-13T13:10:00Z</cp:lastPrinted>
  <dcterms:created xsi:type="dcterms:W3CDTF">2020-10-16T09:40:00Z</dcterms:created>
  <dcterms:modified xsi:type="dcterms:W3CDTF">2020-10-23T12:43:00Z</dcterms:modified>
</cp:coreProperties>
</file>